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2F45" w14:textId="00CEE7A3" w:rsidR="00F43FC3" w:rsidRPr="00F43FC3" w:rsidRDefault="00F43FC3" w:rsidP="00F43FC3">
      <w:pPr>
        <w:rPr>
          <w:b/>
          <w:bCs/>
        </w:rPr>
      </w:pPr>
      <w:r>
        <w:rPr>
          <w:b/>
          <w:bCs/>
        </w:rPr>
        <w:t>S</w:t>
      </w:r>
      <w:r w:rsidRPr="00F43FC3">
        <w:rPr>
          <w:b/>
          <w:bCs/>
        </w:rPr>
        <w:t>upported Windows Server OSes</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5"/>
        <w:gridCol w:w="912"/>
        <w:gridCol w:w="732"/>
        <w:gridCol w:w="1138"/>
        <w:gridCol w:w="1778"/>
        <w:gridCol w:w="1485"/>
        <w:gridCol w:w="940"/>
      </w:tblGrid>
      <w:tr w:rsidR="00F43FC3" w:rsidRPr="00F43FC3" w14:paraId="264E2D2C" w14:textId="77777777" w:rsidTr="00F43FC3">
        <w:trPr>
          <w:trHeight w:val="83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02C01" w14:textId="77777777" w:rsidR="00F43FC3" w:rsidRPr="00F43FC3" w:rsidRDefault="00F43FC3" w:rsidP="00F43FC3">
            <w:pPr>
              <w:rPr>
                <w:b/>
                <w:bCs/>
              </w:rPr>
            </w:pPr>
            <w:r w:rsidRPr="00F43FC3">
              <w:rPr>
                <w:b/>
                <w:bCs/>
              </w:rPr>
              <w:t>64-bit Windows Server OSes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4F635" w14:textId="77777777" w:rsidR="00F43FC3" w:rsidRPr="00F43FC3" w:rsidRDefault="00F43FC3" w:rsidP="00F43FC3">
            <w:pPr>
              <w:rPr>
                <w:b/>
                <w:bCs/>
              </w:rPr>
            </w:pPr>
            <w:r w:rsidRPr="00F43FC3">
              <w:rPr>
                <w:b/>
                <w:bCs/>
              </w:rPr>
              <w:t>Version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632E8" w14:textId="77777777" w:rsidR="00F43FC3" w:rsidRPr="00F43FC3" w:rsidRDefault="00F43FC3" w:rsidP="00F43FC3">
            <w:pPr>
              <w:rPr>
                <w:b/>
                <w:bCs/>
              </w:rPr>
            </w:pPr>
            <w:r w:rsidRPr="00F43FC3">
              <w:rPr>
                <w:b/>
                <w:bCs/>
              </w:rPr>
              <w:t>Build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BDE73" w14:textId="77777777" w:rsidR="00F43FC3" w:rsidRPr="00F43FC3" w:rsidRDefault="00F43FC3" w:rsidP="00F43FC3">
            <w:pPr>
              <w:rPr>
                <w:b/>
                <w:bCs/>
              </w:rPr>
            </w:pPr>
            <w:r w:rsidRPr="00F43FC3">
              <w:rPr>
                <w:b/>
                <w:bCs/>
              </w:rPr>
              <w:t>LTSC Release?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1B878" w14:textId="77777777" w:rsidR="00F43FC3" w:rsidRPr="00F43FC3" w:rsidRDefault="00F43FC3" w:rsidP="00F43FC3">
            <w:pPr>
              <w:rPr>
                <w:b/>
                <w:bCs/>
              </w:rPr>
            </w:pPr>
            <w:r w:rsidRPr="00F43FC3">
              <w:rPr>
                <w:b/>
                <w:bCs/>
              </w:rPr>
              <w:t>Minimum Sensor Version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EB380" w14:textId="77777777" w:rsidR="00F43FC3" w:rsidRPr="00F43FC3" w:rsidRDefault="00F43FC3" w:rsidP="00F43FC3">
            <w:pPr>
              <w:rPr>
                <w:b/>
                <w:bCs/>
              </w:rPr>
            </w:pPr>
            <w:r w:rsidRPr="00F43FC3">
              <w:rPr>
                <w:b/>
                <w:bCs/>
              </w:rPr>
              <w:t>Vendor EOL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92285" w14:textId="77777777" w:rsidR="00F43FC3" w:rsidRPr="00F43FC3" w:rsidRDefault="00F43FC3" w:rsidP="00F43FC3">
            <w:pPr>
              <w:rPr>
                <w:b/>
                <w:bCs/>
              </w:rPr>
            </w:pPr>
            <w:hyperlink r:id="rId5" w:tgtFrame="_blank" w:history="1">
              <w:r w:rsidRPr="00F43FC3">
                <w:rPr>
                  <w:rStyle w:val="Hyperlink"/>
                  <w:b/>
                  <w:bCs/>
                </w:rPr>
                <w:t>Falcon EOS</w:t>
              </w:r>
            </w:hyperlink>
            <w:r w:rsidRPr="00F43FC3">
              <w:rPr>
                <w:b/>
                <w:bCs/>
              </w:rPr>
              <w:t xml:space="preserve"> Date</w:t>
            </w:r>
          </w:p>
        </w:tc>
      </w:tr>
      <w:tr w:rsidR="00F43FC3" w:rsidRPr="00F43FC3" w14:paraId="0C34F7B1" w14:textId="77777777" w:rsidTr="00F43FC3">
        <w:trPr>
          <w:trHeight w:val="5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27B758" w14:textId="77777777" w:rsidR="00F43FC3" w:rsidRPr="00F43FC3" w:rsidRDefault="00F43FC3" w:rsidP="00F43FC3">
            <w:r w:rsidRPr="00F43FC3">
              <w:t>Server 2025 and Server 2025 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173F3" w14:textId="77777777" w:rsidR="00F43FC3" w:rsidRPr="00F43FC3" w:rsidRDefault="00F43FC3" w:rsidP="00F43FC3">
            <w:r w:rsidRPr="00F43FC3">
              <w:t>24H2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A07F8" w14:textId="77777777" w:rsidR="00F43FC3" w:rsidRPr="00F43FC3" w:rsidRDefault="00F43FC3" w:rsidP="00F43FC3">
            <w:r w:rsidRPr="00F43FC3">
              <w:t>26100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09501" w14:textId="77777777" w:rsidR="00F43FC3" w:rsidRPr="00F43FC3" w:rsidRDefault="00F43FC3" w:rsidP="00F43FC3">
            <w:r w:rsidRPr="00F43FC3">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10E06" w14:textId="77777777" w:rsidR="00F43FC3" w:rsidRPr="00F43FC3" w:rsidRDefault="00F43FC3" w:rsidP="00F43FC3">
            <w:r w:rsidRPr="00F43FC3">
              <w:t>7.19.18909 for Server 2025</w:t>
            </w:r>
          </w:p>
          <w:p w14:paraId="41B3BAAC" w14:textId="77777777" w:rsidR="00F43FC3" w:rsidRPr="00F43FC3" w:rsidRDefault="00F43FC3" w:rsidP="00F43FC3">
            <w:r w:rsidRPr="00F43FC3">
              <w:t>7.22.19405 for Server 2025 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D1EB2" w14:textId="77777777" w:rsidR="00F43FC3" w:rsidRPr="00F43FC3" w:rsidRDefault="00F43FC3" w:rsidP="00F43FC3">
            <w:r w:rsidRPr="00F43FC3">
              <w:t>Oct 10, 2034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F4DB5" w14:textId="77777777" w:rsidR="00F43FC3" w:rsidRPr="00F43FC3" w:rsidRDefault="00F43FC3" w:rsidP="00F43FC3">
            <w:r w:rsidRPr="00F43FC3">
              <w:t>Apr 08, 2035</w:t>
            </w:r>
          </w:p>
        </w:tc>
      </w:tr>
      <w:tr w:rsidR="00F43FC3" w:rsidRPr="00F43FC3" w14:paraId="7F8CA044" w14:textId="77777777" w:rsidTr="00F43FC3">
        <w:trPr>
          <w:trHeight w:val="83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0EFA18" w14:textId="77777777" w:rsidR="00F43FC3" w:rsidRPr="00F43FC3" w:rsidRDefault="00F43FC3" w:rsidP="00F43FC3">
            <w:r w:rsidRPr="00F43FC3">
              <w:t>Server 2022 Annual Channel (AC) release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D5EC8" w14:textId="77777777" w:rsidR="00F43FC3" w:rsidRPr="00F43FC3" w:rsidRDefault="00F43FC3" w:rsidP="00F43FC3">
            <w:r w:rsidRPr="00F43FC3">
              <w:t>23H2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A065B" w14:textId="77777777" w:rsidR="00F43FC3" w:rsidRPr="00F43FC3" w:rsidRDefault="00F43FC3" w:rsidP="00F43FC3">
            <w:r w:rsidRPr="00F43FC3">
              <w:t>25398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2B9E3" w14:textId="77777777" w:rsidR="00F43FC3" w:rsidRPr="00F43FC3" w:rsidRDefault="00F43FC3" w:rsidP="00F43FC3">
            <w:r w:rsidRPr="00F43FC3">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F15D" w14:textId="77777777" w:rsidR="00F43FC3" w:rsidRPr="00F43FC3" w:rsidRDefault="00F43FC3" w:rsidP="00F43FC3">
            <w:r w:rsidRPr="00F43FC3">
              <w:t>7.21.19205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54398" w14:textId="77777777" w:rsidR="00F43FC3" w:rsidRPr="00F43FC3" w:rsidRDefault="00F43FC3" w:rsidP="00F43FC3">
            <w:r w:rsidRPr="00F43FC3">
              <w:t>Oct 24,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EEAA5" w14:textId="77777777" w:rsidR="00F43FC3" w:rsidRPr="00F43FC3" w:rsidRDefault="00F43FC3" w:rsidP="00F43FC3">
            <w:r w:rsidRPr="00F43FC3">
              <w:t>Apr 22, 2026</w:t>
            </w:r>
          </w:p>
        </w:tc>
      </w:tr>
      <w:tr w:rsidR="00F43FC3" w:rsidRPr="00F43FC3" w14:paraId="5754E336" w14:textId="77777777" w:rsidTr="00F43FC3">
        <w:trPr>
          <w:trHeight w:val="5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ED5939" w14:textId="77777777" w:rsidR="00F43FC3" w:rsidRPr="00F43FC3" w:rsidRDefault="00F43FC3" w:rsidP="00F43FC3">
            <w:r w:rsidRPr="00F43FC3">
              <w:t>Server 2022 and Server 2022 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4B7C0" w14:textId="77777777" w:rsidR="00F43FC3" w:rsidRPr="00F43FC3" w:rsidRDefault="00F43FC3" w:rsidP="00F43FC3">
            <w:r w:rsidRPr="00F43FC3">
              <w:t>21H2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A04A2" w14:textId="77777777" w:rsidR="00F43FC3" w:rsidRPr="00F43FC3" w:rsidRDefault="00F43FC3" w:rsidP="00F43FC3">
            <w:r w:rsidRPr="00F43FC3">
              <w:t>20348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0AA6C" w14:textId="77777777" w:rsidR="00F43FC3" w:rsidRPr="00F43FC3" w:rsidRDefault="00F43FC3" w:rsidP="00F43FC3">
            <w:r w:rsidRPr="00F43FC3">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6B677" w14:textId="77777777" w:rsidR="00F43FC3" w:rsidRPr="00F43FC3" w:rsidRDefault="00F43FC3" w:rsidP="00F43FC3">
            <w:r w:rsidRPr="00F43FC3">
              <w:t>All supported sensor versions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2ED23" w14:textId="77777777" w:rsidR="00F43FC3" w:rsidRPr="00F43FC3" w:rsidRDefault="00F43FC3" w:rsidP="00F43FC3">
            <w:r w:rsidRPr="00F43FC3">
              <w:t>Oct 14, 2031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045DC" w14:textId="77777777" w:rsidR="00F43FC3" w:rsidRPr="00F43FC3" w:rsidRDefault="00F43FC3" w:rsidP="00F43FC3">
            <w:r w:rsidRPr="00F43FC3">
              <w:t>Apr 13, 2032</w:t>
            </w:r>
          </w:p>
        </w:tc>
      </w:tr>
      <w:tr w:rsidR="00F43FC3" w:rsidRPr="00F43FC3" w14:paraId="4DB92F29" w14:textId="77777777" w:rsidTr="00F43FC3">
        <w:trPr>
          <w:trHeight w:val="5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9D63BC" w14:textId="77777777" w:rsidR="00F43FC3" w:rsidRPr="00F43FC3" w:rsidRDefault="00F43FC3" w:rsidP="00F43FC3">
            <w:r w:rsidRPr="00F43FC3">
              <w:t>Server 2019 and Server 2019 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80A53" w14:textId="77777777" w:rsidR="00F43FC3" w:rsidRPr="00F43FC3" w:rsidRDefault="00F43FC3" w:rsidP="00F43FC3">
            <w:r w:rsidRPr="00F43FC3">
              <w:t>1809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0E2B2" w14:textId="77777777" w:rsidR="00F43FC3" w:rsidRPr="00F43FC3" w:rsidRDefault="00F43FC3" w:rsidP="00F43FC3">
            <w:r w:rsidRPr="00F43FC3">
              <w:t>17763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5D0FB" w14:textId="77777777" w:rsidR="00F43FC3" w:rsidRPr="00F43FC3" w:rsidRDefault="00F43FC3" w:rsidP="00F43FC3">
            <w:r w:rsidRPr="00F43FC3">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F1303" w14:textId="77777777" w:rsidR="00F43FC3" w:rsidRPr="00F43FC3" w:rsidRDefault="00F43FC3" w:rsidP="00F43FC3">
            <w:r w:rsidRPr="00F43FC3">
              <w:t>All supported sensor versions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92E29" w14:textId="77777777" w:rsidR="00F43FC3" w:rsidRPr="00F43FC3" w:rsidRDefault="00F43FC3" w:rsidP="00F43FC3">
            <w:r w:rsidRPr="00F43FC3">
              <w:t>Jan 09, 2029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CAD16" w14:textId="77777777" w:rsidR="00F43FC3" w:rsidRPr="00F43FC3" w:rsidRDefault="00F43FC3" w:rsidP="00F43FC3">
            <w:r w:rsidRPr="00F43FC3">
              <w:t>Jul 8, 2029</w:t>
            </w:r>
          </w:p>
        </w:tc>
      </w:tr>
      <w:tr w:rsidR="00F43FC3" w:rsidRPr="00F43FC3" w14:paraId="19C925E0" w14:textId="77777777" w:rsidTr="00F43FC3">
        <w:trPr>
          <w:trHeight w:val="5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530FA2" w14:textId="77777777" w:rsidR="00F43FC3" w:rsidRPr="00F43FC3" w:rsidRDefault="00F43FC3" w:rsidP="00F43FC3">
            <w:r w:rsidRPr="00F43FC3">
              <w:t>Server 2016 and Server 2016 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BAE98" w14:textId="77777777" w:rsidR="00F43FC3" w:rsidRPr="00F43FC3" w:rsidRDefault="00F43FC3" w:rsidP="00F43FC3">
            <w:r w:rsidRPr="00F43FC3">
              <w:t>1607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5B08C" w14:textId="77777777" w:rsidR="00F43FC3" w:rsidRPr="00F43FC3" w:rsidRDefault="00F43FC3" w:rsidP="00F43FC3">
            <w:r w:rsidRPr="00F43FC3">
              <w:t>14393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2AE97" w14:textId="77777777" w:rsidR="00F43FC3" w:rsidRPr="00F43FC3" w:rsidRDefault="00F43FC3" w:rsidP="00F43FC3">
            <w:r w:rsidRPr="00F43FC3">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0DED9" w14:textId="77777777" w:rsidR="00F43FC3" w:rsidRPr="00F43FC3" w:rsidRDefault="00F43FC3" w:rsidP="00F43FC3">
            <w:r w:rsidRPr="00F43FC3">
              <w:t>All supported sensor versions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21EBF" w14:textId="77777777" w:rsidR="00F43FC3" w:rsidRPr="00F43FC3" w:rsidRDefault="00F43FC3" w:rsidP="00F43FC3">
            <w:r w:rsidRPr="00F43FC3">
              <w:t>Jan 12, 2027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25F26" w14:textId="77777777" w:rsidR="00F43FC3" w:rsidRPr="00F43FC3" w:rsidRDefault="00F43FC3" w:rsidP="00F43FC3">
            <w:r w:rsidRPr="00F43FC3">
              <w:t>Jul 11, 2027</w:t>
            </w:r>
          </w:p>
        </w:tc>
      </w:tr>
      <w:tr w:rsidR="00F43FC3" w:rsidRPr="00F43FC3" w14:paraId="27C32485" w14:textId="77777777" w:rsidTr="00F43FC3">
        <w:trPr>
          <w:trHeight w:val="83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EB999" w14:textId="77777777" w:rsidR="00F43FC3" w:rsidRPr="00F43FC3" w:rsidRDefault="00F43FC3" w:rsidP="00F43FC3">
            <w:r w:rsidRPr="00F43FC3">
              <w:t>Server 2012 R2 and Storage Server 2012 R2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2F767" w14:textId="77777777" w:rsidR="00F43FC3" w:rsidRPr="00F43FC3" w:rsidRDefault="00F43FC3" w:rsidP="00F43FC3">
            <w:r w:rsidRPr="00F43FC3">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9F593" w14:textId="77777777" w:rsidR="00F43FC3" w:rsidRPr="00F43FC3" w:rsidRDefault="00F43FC3" w:rsidP="00F43FC3">
            <w:r w:rsidRPr="00F43FC3">
              <w:t>9600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EC2FF" w14:textId="77777777" w:rsidR="00F43FC3" w:rsidRPr="00F43FC3" w:rsidRDefault="00F43FC3" w:rsidP="00F43FC3">
            <w:r w:rsidRPr="00F43FC3">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B8C1F" w14:textId="77777777" w:rsidR="00F43FC3" w:rsidRPr="00F43FC3" w:rsidRDefault="00F43FC3" w:rsidP="00F43FC3">
            <w:r w:rsidRPr="00F43FC3">
              <w:t>All supported sensor versions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B7925" w14:textId="77777777" w:rsidR="00F43FC3" w:rsidRPr="00F43FC3" w:rsidRDefault="00F43FC3" w:rsidP="00F43FC3">
            <w:r w:rsidRPr="00F43FC3">
              <w:t>Oct 13, 2026 (ESU)</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37242" w14:textId="77777777" w:rsidR="00F43FC3" w:rsidRPr="00F43FC3" w:rsidRDefault="00F43FC3" w:rsidP="00F43FC3">
            <w:r w:rsidRPr="00F43FC3">
              <w:t>Apr 11, 2027</w:t>
            </w:r>
          </w:p>
        </w:tc>
      </w:tr>
      <w:tr w:rsidR="00F43FC3" w:rsidRPr="00F43FC3" w14:paraId="6C9D7B8A" w14:textId="77777777" w:rsidTr="00F43FC3">
        <w:trPr>
          <w:trHeight w:val="5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CD44B" w14:textId="77777777" w:rsidR="00F43FC3" w:rsidRPr="00F43FC3" w:rsidRDefault="00F43FC3" w:rsidP="00F43FC3">
            <w:r w:rsidRPr="00F43FC3">
              <w:t>Server 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8E9C7" w14:textId="77777777" w:rsidR="00F43FC3" w:rsidRPr="00F43FC3" w:rsidRDefault="00F43FC3" w:rsidP="00F43FC3">
            <w:r w:rsidRPr="00F43FC3">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81C3" w14:textId="77777777" w:rsidR="00F43FC3" w:rsidRPr="00F43FC3" w:rsidRDefault="00F43FC3" w:rsidP="00F43FC3">
            <w:r w:rsidRPr="00F43FC3">
              <w:t>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7E317" w14:textId="77777777" w:rsidR="00F43FC3" w:rsidRPr="00F43FC3" w:rsidRDefault="00F43FC3" w:rsidP="00F43FC3">
            <w:r w:rsidRPr="00F43FC3">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FCD9C" w14:textId="77777777" w:rsidR="00F43FC3" w:rsidRPr="00F43FC3" w:rsidRDefault="00F43FC3" w:rsidP="00F43FC3">
            <w:r w:rsidRPr="00F43FC3">
              <w:t>All supported sensor versions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FB503" w14:textId="77777777" w:rsidR="00F43FC3" w:rsidRPr="00F43FC3" w:rsidRDefault="00F43FC3" w:rsidP="00F43FC3">
            <w:r w:rsidRPr="00F43FC3">
              <w:t>Oct 13, 2026 (ESU)</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FF7AD" w14:textId="77777777" w:rsidR="00F43FC3" w:rsidRPr="00F43FC3" w:rsidRDefault="00F43FC3" w:rsidP="00F43FC3">
            <w:r w:rsidRPr="00F43FC3">
              <w:t>Apr 11, 2027</w:t>
            </w:r>
          </w:p>
        </w:tc>
      </w:tr>
      <w:tr w:rsidR="00F43FC3" w:rsidRPr="00F43FC3" w14:paraId="035A7BAD" w14:textId="77777777" w:rsidTr="00F43FC3">
        <w:trPr>
          <w:trHeight w:val="176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995936" w14:textId="77777777" w:rsidR="00F43FC3" w:rsidRPr="00F43FC3" w:rsidRDefault="00F43FC3" w:rsidP="00F43FC3">
            <w:r w:rsidRPr="00F43FC3">
              <w:lastRenderedPageBreak/>
              <w:t>Server 2008 R2 SP1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06507" w14:textId="77777777" w:rsidR="00F43FC3" w:rsidRPr="00F43FC3" w:rsidRDefault="00F43FC3" w:rsidP="00F43FC3">
            <w:r w:rsidRPr="00F43FC3">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0937D" w14:textId="77777777" w:rsidR="00F43FC3" w:rsidRPr="00F43FC3" w:rsidRDefault="00F43FC3" w:rsidP="00F43FC3">
            <w:r w:rsidRPr="00F43FC3">
              <w:t>7601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E300" w14:textId="77777777" w:rsidR="00F43FC3" w:rsidRPr="00F43FC3" w:rsidRDefault="00F43FC3" w:rsidP="00F43FC3">
            <w:r w:rsidRPr="00F43FC3">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F4082" w14:textId="77777777" w:rsidR="00F43FC3" w:rsidRPr="00F43FC3" w:rsidRDefault="00F43FC3" w:rsidP="00F43FC3">
            <w:r w:rsidRPr="00F43FC3">
              <w:t>All supported sensor versions through 7.16 (last supporting version)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A75F8" w14:textId="77777777" w:rsidR="00F43FC3" w:rsidRPr="00F43FC3" w:rsidRDefault="00F43FC3" w:rsidP="00F43FC3">
            <w:r w:rsidRPr="00F43FC3">
              <w:t>Jan 10, 2023 (End of ESU year 3, Azure excluded)</w:t>
            </w:r>
            <w:r w:rsidRPr="00F43FC3">
              <w:br/>
            </w:r>
            <w:r w:rsidRPr="00F43FC3">
              <w:br/>
              <w:t>Jan 09, 2024 (End of ESU year 4, Azure hosted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C9484" w14:textId="77777777" w:rsidR="00F43FC3" w:rsidRPr="00F43FC3" w:rsidRDefault="00F43FC3" w:rsidP="00F43FC3">
            <w:r w:rsidRPr="00F43FC3">
              <w:t>Dec 09, 2026</w:t>
            </w:r>
            <w:hyperlink r:id="rId6" w:anchor="CrowdStrikeWillUse1" w:history="1">
              <w:r w:rsidRPr="00F43FC3">
                <w:rPr>
                  <w:rStyle w:val="Hyperlink"/>
                  <w:vertAlign w:val="superscript"/>
                </w:rPr>
                <w:t>1</w:t>
              </w:r>
            </w:hyperlink>
          </w:p>
        </w:tc>
      </w:tr>
    </w:tbl>
    <w:p w14:paraId="414748A8" w14:textId="77777777" w:rsidR="00F43FC3" w:rsidRPr="00F43FC3" w:rsidRDefault="00F43FC3" w:rsidP="00F43FC3">
      <w:bookmarkStart w:id="0" w:name="CrowdStrikeWillUse1"/>
      <w:bookmarkEnd w:id="0"/>
      <w:r w:rsidRPr="00F43FC3">
        <w:rPr>
          <w:vertAlign w:val="superscript"/>
        </w:rPr>
        <w:t>1</w:t>
      </w:r>
      <w:r w:rsidRPr="00F43FC3">
        <w:t>CrowdStrike will use commercially reasonable efforts to continue offering machine learning updates and critical bug fixes for hosts running on these operating systems through December 9, 2026. Due to limitations in the operating systems and/or given the prior expiration of support from Microsoft, it may not be possible to provide these updates and bug fixes. In that situation, the only recourse would be to upgrade affected hosts to a supported Windows operating system</w:t>
      </w:r>
    </w:p>
    <w:p w14:paraId="66BB2055" w14:textId="77777777" w:rsidR="00F43FC3" w:rsidRPr="00F43FC3" w:rsidRDefault="00F43FC3" w:rsidP="00F43FC3">
      <w:pPr>
        <w:rPr>
          <w:b/>
          <w:bCs/>
        </w:rPr>
      </w:pPr>
      <w:r w:rsidRPr="00F43FC3">
        <w:rPr>
          <w:b/>
          <w:bCs/>
        </w:rPr>
        <w:t>Supported Windows Desktop OSes</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8"/>
        <w:gridCol w:w="559"/>
        <w:gridCol w:w="456"/>
        <w:gridCol w:w="774"/>
        <w:gridCol w:w="780"/>
        <w:gridCol w:w="657"/>
        <w:gridCol w:w="736"/>
        <w:gridCol w:w="661"/>
        <w:gridCol w:w="704"/>
        <w:gridCol w:w="753"/>
        <w:gridCol w:w="777"/>
        <w:gridCol w:w="777"/>
        <w:gridCol w:w="962"/>
      </w:tblGrid>
      <w:tr w:rsidR="00F43FC3" w:rsidRPr="00F43FC3" w14:paraId="5322E94F" w14:textId="77777777" w:rsidTr="00F43FC3">
        <w:trPr>
          <w:tblHeader/>
          <w:tblCellSpacing w:w="15" w:type="dxa"/>
        </w:trPr>
        <w:tc>
          <w:tcPr>
            <w:tcW w:w="390" w:type="pct"/>
            <w:tcBorders>
              <w:top w:val="outset" w:sz="6" w:space="0" w:color="auto"/>
              <w:left w:val="outset" w:sz="6" w:space="0" w:color="auto"/>
              <w:bottom w:val="outset" w:sz="6" w:space="0" w:color="auto"/>
              <w:right w:val="outset" w:sz="6" w:space="0" w:color="auto"/>
            </w:tcBorders>
            <w:vAlign w:val="center"/>
            <w:hideMark/>
          </w:tcPr>
          <w:p w14:paraId="33D44BC6" w14:textId="77777777" w:rsidR="00F43FC3" w:rsidRPr="00F43FC3" w:rsidRDefault="00F43FC3" w:rsidP="00F43FC3">
            <w:pPr>
              <w:rPr>
                <w:b/>
                <w:bCs/>
              </w:rPr>
            </w:pPr>
            <w:r w:rsidRPr="00F43FC3">
              <w:rPr>
                <w:b/>
                <w:bCs/>
              </w:rPr>
              <w:t>Windows Desktop OSes</w:t>
            </w:r>
          </w:p>
        </w:tc>
        <w:tc>
          <w:tcPr>
            <w:tcW w:w="306" w:type="pct"/>
            <w:tcBorders>
              <w:top w:val="outset" w:sz="6" w:space="0" w:color="auto"/>
              <w:left w:val="outset" w:sz="6" w:space="0" w:color="auto"/>
              <w:bottom w:val="outset" w:sz="6" w:space="0" w:color="auto"/>
              <w:right w:val="outset" w:sz="6" w:space="0" w:color="auto"/>
            </w:tcBorders>
            <w:vAlign w:val="center"/>
            <w:hideMark/>
          </w:tcPr>
          <w:p w14:paraId="726BBE2C" w14:textId="77777777" w:rsidR="00F43FC3" w:rsidRPr="00F43FC3" w:rsidRDefault="00F43FC3" w:rsidP="00F43FC3">
            <w:pPr>
              <w:rPr>
                <w:b/>
                <w:bCs/>
              </w:rPr>
            </w:pPr>
            <w:r w:rsidRPr="00F43FC3">
              <w:rPr>
                <w:b/>
                <w:bCs/>
              </w:rPr>
              <w:t>Version</w:t>
            </w:r>
          </w:p>
        </w:tc>
        <w:tc>
          <w:tcPr>
            <w:tcW w:w="261" w:type="pct"/>
            <w:tcBorders>
              <w:top w:val="outset" w:sz="6" w:space="0" w:color="auto"/>
              <w:left w:val="outset" w:sz="6" w:space="0" w:color="auto"/>
              <w:bottom w:val="outset" w:sz="6" w:space="0" w:color="auto"/>
              <w:right w:val="outset" w:sz="6" w:space="0" w:color="auto"/>
            </w:tcBorders>
            <w:vAlign w:val="center"/>
            <w:hideMark/>
          </w:tcPr>
          <w:p w14:paraId="2A6B969F" w14:textId="77777777" w:rsidR="00F43FC3" w:rsidRPr="00F43FC3" w:rsidRDefault="00F43FC3" w:rsidP="00F43FC3">
            <w:pPr>
              <w:rPr>
                <w:b/>
                <w:bCs/>
              </w:rPr>
            </w:pPr>
            <w:r w:rsidRPr="00F43FC3">
              <w:rPr>
                <w:b/>
                <w:bCs/>
              </w:rPr>
              <w:t>Build</w:t>
            </w:r>
          </w:p>
        </w:tc>
        <w:tc>
          <w:tcPr>
            <w:tcW w:w="404" w:type="pct"/>
            <w:tcBorders>
              <w:top w:val="outset" w:sz="6" w:space="0" w:color="auto"/>
              <w:left w:val="outset" w:sz="6" w:space="0" w:color="auto"/>
              <w:bottom w:val="outset" w:sz="6" w:space="0" w:color="auto"/>
              <w:right w:val="outset" w:sz="6" w:space="0" w:color="auto"/>
            </w:tcBorders>
            <w:vAlign w:val="center"/>
            <w:hideMark/>
          </w:tcPr>
          <w:p w14:paraId="7C7E1651" w14:textId="77777777" w:rsidR="00F43FC3" w:rsidRPr="00F43FC3" w:rsidRDefault="00F43FC3" w:rsidP="00F43FC3">
            <w:pPr>
              <w:rPr>
                <w:b/>
                <w:bCs/>
              </w:rPr>
            </w:pPr>
            <w:r w:rsidRPr="00F43FC3">
              <w:rPr>
                <w:b/>
                <w:bCs/>
              </w:rPr>
              <w:t>Codename</w:t>
            </w:r>
          </w:p>
        </w:tc>
        <w:tc>
          <w:tcPr>
            <w:tcW w:w="419" w:type="pct"/>
            <w:tcBorders>
              <w:top w:val="outset" w:sz="6" w:space="0" w:color="auto"/>
              <w:left w:val="outset" w:sz="6" w:space="0" w:color="auto"/>
              <w:bottom w:val="outset" w:sz="6" w:space="0" w:color="auto"/>
              <w:right w:val="outset" w:sz="6" w:space="0" w:color="auto"/>
            </w:tcBorders>
            <w:vAlign w:val="center"/>
            <w:hideMark/>
          </w:tcPr>
          <w:p w14:paraId="0C2B2959" w14:textId="77777777" w:rsidR="00F43FC3" w:rsidRPr="00F43FC3" w:rsidRDefault="00F43FC3" w:rsidP="00F43FC3">
            <w:pPr>
              <w:rPr>
                <w:b/>
                <w:bCs/>
              </w:rPr>
            </w:pPr>
            <w:r w:rsidRPr="00F43FC3">
              <w:rPr>
                <w:b/>
                <w:bCs/>
              </w:rPr>
              <w:t>Marketing Name</w:t>
            </w:r>
          </w:p>
        </w:tc>
        <w:tc>
          <w:tcPr>
            <w:tcW w:w="350" w:type="pct"/>
            <w:tcBorders>
              <w:top w:val="outset" w:sz="6" w:space="0" w:color="auto"/>
              <w:left w:val="outset" w:sz="6" w:space="0" w:color="auto"/>
              <w:bottom w:val="outset" w:sz="6" w:space="0" w:color="auto"/>
              <w:right w:val="outset" w:sz="6" w:space="0" w:color="auto"/>
            </w:tcBorders>
            <w:vAlign w:val="center"/>
            <w:hideMark/>
          </w:tcPr>
          <w:p w14:paraId="6EDE01FD" w14:textId="77777777" w:rsidR="00F43FC3" w:rsidRPr="00F43FC3" w:rsidRDefault="00F43FC3" w:rsidP="00F43FC3">
            <w:pPr>
              <w:rPr>
                <w:b/>
                <w:bCs/>
              </w:rPr>
            </w:pPr>
            <w:r w:rsidRPr="00F43FC3">
              <w:rPr>
                <w:b/>
                <w:bCs/>
              </w:rPr>
              <w:t>LTSC Release?</w:t>
            </w:r>
          </w:p>
        </w:tc>
        <w:tc>
          <w:tcPr>
            <w:tcW w:w="399" w:type="pct"/>
            <w:tcBorders>
              <w:top w:val="outset" w:sz="6" w:space="0" w:color="auto"/>
              <w:left w:val="outset" w:sz="6" w:space="0" w:color="auto"/>
              <w:bottom w:val="outset" w:sz="6" w:space="0" w:color="auto"/>
              <w:right w:val="outset" w:sz="6" w:space="0" w:color="auto"/>
            </w:tcBorders>
            <w:vAlign w:val="center"/>
            <w:hideMark/>
          </w:tcPr>
          <w:p w14:paraId="55FF2BC3" w14:textId="77777777" w:rsidR="00F43FC3" w:rsidRPr="00F43FC3" w:rsidRDefault="00F43FC3" w:rsidP="00F43FC3">
            <w:pPr>
              <w:rPr>
                <w:b/>
                <w:bCs/>
              </w:rPr>
            </w:pPr>
            <w:r w:rsidRPr="00F43FC3">
              <w:rPr>
                <w:b/>
                <w:bCs/>
              </w:rPr>
              <w:t>64-bit IOT Enterprise Support?</w:t>
            </w:r>
          </w:p>
        </w:tc>
        <w:tc>
          <w:tcPr>
            <w:tcW w:w="360" w:type="pct"/>
            <w:tcBorders>
              <w:top w:val="outset" w:sz="6" w:space="0" w:color="auto"/>
              <w:left w:val="outset" w:sz="6" w:space="0" w:color="auto"/>
              <w:bottom w:val="outset" w:sz="6" w:space="0" w:color="auto"/>
              <w:right w:val="outset" w:sz="6" w:space="0" w:color="auto"/>
            </w:tcBorders>
            <w:vAlign w:val="center"/>
            <w:hideMark/>
          </w:tcPr>
          <w:p w14:paraId="393EC490" w14:textId="77777777" w:rsidR="00F43FC3" w:rsidRPr="00F43FC3" w:rsidRDefault="00F43FC3" w:rsidP="00F43FC3">
            <w:pPr>
              <w:rPr>
                <w:b/>
                <w:bCs/>
              </w:rPr>
            </w:pPr>
            <w:r w:rsidRPr="00F43FC3">
              <w:rPr>
                <w:b/>
                <w:bCs/>
              </w:rPr>
              <w:t>32-bit Support?</w:t>
            </w:r>
          </w:p>
        </w:tc>
        <w:tc>
          <w:tcPr>
            <w:tcW w:w="385" w:type="pct"/>
            <w:tcBorders>
              <w:top w:val="outset" w:sz="6" w:space="0" w:color="auto"/>
              <w:left w:val="outset" w:sz="6" w:space="0" w:color="auto"/>
              <w:bottom w:val="outset" w:sz="6" w:space="0" w:color="auto"/>
              <w:right w:val="outset" w:sz="6" w:space="0" w:color="auto"/>
            </w:tcBorders>
            <w:vAlign w:val="center"/>
            <w:hideMark/>
          </w:tcPr>
          <w:p w14:paraId="3807914B" w14:textId="77777777" w:rsidR="00F43FC3" w:rsidRPr="00F43FC3" w:rsidRDefault="00F43FC3" w:rsidP="00F43FC3">
            <w:pPr>
              <w:rPr>
                <w:b/>
                <w:bCs/>
              </w:rPr>
            </w:pPr>
            <w:r w:rsidRPr="00F43FC3">
              <w:rPr>
                <w:b/>
                <w:bCs/>
              </w:rPr>
              <w:t>ARM64 Support?</w:t>
            </w:r>
            <w:hyperlink r:id="rId7" w:anchor="note2" w:history="1">
              <w:r w:rsidRPr="00F43FC3">
                <w:rPr>
                  <w:rStyle w:val="Hyperlink"/>
                  <w:b/>
                  <w:bCs/>
                  <w:vertAlign w:val="superscript"/>
                </w:rPr>
                <w:t>6</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155DC0F1" w14:textId="77777777" w:rsidR="00F43FC3" w:rsidRPr="00F43FC3" w:rsidRDefault="00F43FC3" w:rsidP="00F43FC3">
            <w:pPr>
              <w:rPr>
                <w:b/>
                <w:bCs/>
              </w:rPr>
            </w:pPr>
            <w:r w:rsidRPr="00F43FC3">
              <w:rPr>
                <w:b/>
                <w:bCs/>
              </w:rPr>
              <w:t>Minimum Sensor Support</w:t>
            </w:r>
          </w:p>
        </w:tc>
        <w:tc>
          <w:tcPr>
            <w:tcW w:w="439" w:type="pct"/>
            <w:tcBorders>
              <w:top w:val="outset" w:sz="6" w:space="0" w:color="auto"/>
              <w:left w:val="outset" w:sz="6" w:space="0" w:color="auto"/>
              <w:bottom w:val="outset" w:sz="6" w:space="0" w:color="auto"/>
              <w:right w:val="outset" w:sz="6" w:space="0" w:color="auto"/>
            </w:tcBorders>
            <w:vAlign w:val="center"/>
            <w:hideMark/>
          </w:tcPr>
          <w:p w14:paraId="48BF9718" w14:textId="77777777" w:rsidR="00F43FC3" w:rsidRPr="00F43FC3" w:rsidRDefault="00F43FC3" w:rsidP="00F43FC3">
            <w:pPr>
              <w:rPr>
                <w:b/>
                <w:bCs/>
              </w:rPr>
            </w:pPr>
            <w:r w:rsidRPr="00F43FC3">
              <w:rPr>
                <w:b/>
                <w:bCs/>
              </w:rPr>
              <w:t>Vendor EOL Date</w:t>
            </w:r>
          </w:p>
        </w:tc>
        <w:tc>
          <w:tcPr>
            <w:tcW w:w="419" w:type="pct"/>
            <w:tcBorders>
              <w:top w:val="outset" w:sz="6" w:space="0" w:color="auto"/>
              <w:left w:val="outset" w:sz="6" w:space="0" w:color="auto"/>
              <w:bottom w:val="outset" w:sz="6" w:space="0" w:color="auto"/>
              <w:right w:val="outset" w:sz="6" w:space="0" w:color="auto"/>
            </w:tcBorders>
            <w:vAlign w:val="center"/>
            <w:hideMark/>
          </w:tcPr>
          <w:p w14:paraId="791460BC" w14:textId="77777777" w:rsidR="00F43FC3" w:rsidRPr="00F43FC3" w:rsidRDefault="00F43FC3" w:rsidP="00F43FC3">
            <w:pPr>
              <w:rPr>
                <w:b/>
                <w:bCs/>
              </w:rPr>
            </w:pPr>
            <w:hyperlink r:id="rId8" w:tgtFrame="_blank" w:history="1">
              <w:r w:rsidRPr="00F43FC3">
                <w:rPr>
                  <w:rStyle w:val="Hyperlink"/>
                  <w:b/>
                  <w:bCs/>
                </w:rPr>
                <w:t>Falcon EOS</w:t>
              </w:r>
            </w:hyperlink>
            <w:r w:rsidRPr="00F43FC3">
              <w:rPr>
                <w:b/>
                <w:bCs/>
              </w:rPr>
              <w:t xml:space="preserve"> Date</w:t>
            </w:r>
          </w:p>
        </w:tc>
        <w:tc>
          <w:tcPr>
            <w:tcW w:w="498" w:type="pct"/>
            <w:tcBorders>
              <w:top w:val="outset" w:sz="6" w:space="0" w:color="auto"/>
              <w:left w:val="outset" w:sz="6" w:space="0" w:color="auto"/>
              <w:bottom w:val="outset" w:sz="6" w:space="0" w:color="auto"/>
              <w:right w:val="outset" w:sz="6" w:space="0" w:color="auto"/>
            </w:tcBorders>
            <w:vAlign w:val="center"/>
            <w:hideMark/>
          </w:tcPr>
          <w:p w14:paraId="1DD01784" w14:textId="77777777" w:rsidR="00F43FC3" w:rsidRPr="00F43FC3" w:rsidRDefault="00F43FC3" w:rsidP="00F43FC3">
            <w:pPr>
              <w:rPr>
                <w:b/>
                <w:bCs/>
              </w:rPr>
            </w:pPr>
            <w:r w:rsidRPr="00F43FC3">
              <w:rPr>
                <w:b/>
                <w:bCs/>
              </w:rPr>
              <w:t>Former/Other Designations</w:t>
            </w:r>
          </w:p>
        </w:tc>
      </w:tr>
      <w:tr w:rsidR="00F43FC3" w:rsidRPr="00F43FC3" w14:paraId="5CC83934" w14:textId="77777777" w:rsidTr="00F43FC3">
        <w:trPr>
          <w:tblCellSpacing w:w="15" w:type="dxa"/>
        </w:trPr>
        <w:tc>
          <w:tcPr>
            <w:tcW w:w="390" w:type="pct"/>
            <w:vMerge w:val="restart"/>
            <w:tcBorders>
              <w:top w:val="outset" w:sz="6" w:space="0" w:color="auto"/>
              <w:left w:val="outset" w:sz="6" w:space="0" w:color="auto"/>
              <w:bottom w:val="outset" w:sz="6" w:space="0" w:color="auto"/>
              <w:right w:val="outset" w:sz="6" w:space="0" w:color="auto"/>
            </w:tcBorders>
            <w:vAlign w:val="center"/>
            <w:hideMark/>
          </w:tcPr>
          <w:p w14:paraId="7D5D6B0A" w14:textId="77777777" w:rsidR="00F43FC3" w:rsidRPr="00F43FC3" w:rsidRDefault="00F43FC3" w:rsidP="00F43FC3">
            <w:r w:rsidRPr="00F43FC3">
              <w:t>Windows 11</w:t>
            </w:r>
          </w:p>
        </w:tc>
        <w:tc>
          <w:tcPr>
            <w:tcW w:w="306" w:type="pct"/>
            <w:tcBorders>
              <w:top w:val="outset" w:sz="6" w:space="0" w:color="auto"/>
              <w:left w:val="outset" w:sz="6" w:space="0" w:color="auto"/>
              <w:bottom w:val="outset" w:sz="6" w:space="0" w:color="auto"/>
              <w:right w:val="outset" w:sz="6" w:space="0" w:color="auto"/>
            </w:tcBorders>
            <w:vAlign w:val="center"/>
            <w:hideMark/>
          </w:tcPr>
          <w:p w14:paraId="03E05BB1" w14:textId="77777777" w:rsidR="00F43FC3" w:rsidRPr="00F43FC3" w:rsidRDefault="00F43FC3" w:rsidP="00F43FC3">
            <w:r w:rsidRPr="00F43FC3">
              <w:t>24H2</w:t>
            </w:r>
          </w:p>
        </w:tc>
        <w:tc>
          <w:tcPr>
            <w:tcW w:w="261" w:type="pct"/>
            <w:tcBorders>
              <w:top w:val="outset" w:sz="6" w:space="0" w:color="auto"/>
              <w:left w:val="outset" w:sz="6" w:space="0" w:color="auto"/>
              <w:bottom w:val="outset" w:sz="6" w:space="0" w:color="auto"/>
              <w:right w:val="outset" w:sz="6" w:space="0" w:color="auto"/>
            </w:tcBorders>
            <w:vAlign w:val="center"/>
            <w:hideMark/>
          </w:tcPr>
          <w:p w14:paraId="512A4EEB" w14:textId="77777777" w:rsidR="00F43FC3" w:rsidRPr="00F43FC3" w:rsidRDefault="00F43FC3" w:rsidP="00F43FC3">
            <w:r w:rsidRPr="00F43FC3">
              <w:t>26100</w:t>
            </w:r>
          </w:p>
        </w:tc>
        <w:tc>
          <w:tcPr>
            <w:tcW w:w="404" w:type="pct"/>
            <w:tcBorders>
              <w:top w:val="outset" w:sz="6" w:space="0" w:color="auto"/>
              <w:left w:val="outset" w:sz="6" w:space="0" w:color="auto"/>
              <w:bottom w:val="outset" w:sz="6" w:space="0" w:color="auto"/>
              <w:right w:val="outset" w:sz="6" w:space="0" w:color="auto"/>
            </w:tcBorders>
            <w:vAlign w:val="center"/>
            <w:hideMark/>
          </w:tcPr>
          <w:p w14:paraId="5F22815C" w14:textId="77777777" w:rsidR="00F43FC3" w:rsidRPr="00F43FC3" w:rsidRDefault="00F43FC3" w:rsidP="00F43FC3">
            <w:r w:rsidRPr="00F43FC3">
              <w:t>Hudson Valley</w:t>
            </w:r>
          </w:p>
        </w:tc>
        <w:tc>
          <w:tcPr>
            <w:tcW w:w="419" w:type="pct"/>
            <w:tcBorders>
              <w:top w:val="outset" w:sz="6" w:space="0" w:color="auto"/>
              <w:left w:val="outset" w:sz="6" w:space="0" w:color="auto"/>
              <w:bottom w:val="outset" w:sz="6" w:space="0" w:color="auto"/>
              <w:right w:val="outset" w:sz="6" w:space="0" w:color="auto"/>
            </w:tcBorders>
            <w:vAlign w:val="center"/>
            <w:hideMark/>
          </w:tcPr>
          <w:p w14:paraId="49C98727" w14:textId="77777777" w:rsidR="00F43FC3" w:rsidRPr="00F43FC3" w:rsidRDefault="00F43FC3" w:rsidP="00F43FC3">
            <w:r w:rsidRPr="00F43FC3">
              <w:t>2024 Update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5352D01D" w14:textId="77777777" w:rsidR="00F43FC3" w:rsidRPr="00F43FC3" w:rsidRDefault="00F43FC3" w:rsidP="00F43FC3">
            <w:r w:rsidRPr="00F43FC3">
              <w:t>Yes</w:t>
            </w:r>
          </w:p>
        </w:tc>
        <w:tc>
          <w:tcPr>
            <w:tcW w:w="399" w:type="pct"/>
            <w:tcBorders>
              <w:top w:val="outset" w:sz="6" w:space="0" w:color="auto"/>
              <w:left w:val="outset" w:sz="6" w:space="0" w:color="auto"/>
              <w:bottom w:val="outset" w:sz="6" w:space="0" w:color="auto"/>
              <w:right w:val="outset" w:sz="6" w:space="0" w:color="auto"/>
            </w:tcBorders>
            <w:vAlign w:val="center"/>
            <w:hideMark/>
          </w:tcPr>
          <w:p w14:paraId="2B06C66C"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3DF6E790" w14:textId="77777777" w:rsidR="00F43FC3" w:rsidRPr="00F43FC3" w:rsidRDefault="00F43FC3" w:rsidP="00F43FC3">
            <w:r w:rsidRPr="00F43FC3">
              <w:t>No</w:t>
            </w:r>
          </w:p>
        </w:tc>
        <w:tc>
          <w:tcPr>
            <w:tcW w:w="385" w:type="pct"/>
            <w:tcBorders>
              <w:top w:val="outset" w:sz="6" w:space="0" w:color="auto"/>
              <w:left w:val="outset" w:sz="6" w:space="0" w:color="auto"/>
              <w:bottom w:val="outset" w:sz="6" w:space="0" w:color="auto"/>
              <w:right w:val="outset" w:sz="6" w:space="0" w:color="auto"/>
            </w:tcBorders>
            <w:vAlign w:val="center"/>
            <w:hideMark/>
          </w:tcPr>
          <w:p w14:paraId="441E6058" w14:textId="77777777" w:rsidR="00F43FC3" w:rsidRPr="00F43FC3" w:rsidRDefault="00F43FC3" w:rsidP="00F43FC3">
            <w:r w:rsidRPr="00F43FC3">
              <w:t>Yes</w:t>
            </w:r>
            <w:hyperlink r:id="rId9" w:anchor="note4" w:history="1">
              <w:r w:rsidRPr="00F43FC3">
                <w:rPr>
                  <w:rStyle w:val="Hyperlink"/>
                  <w:vertAlign w:val="superscript"/>
                </w:rPr>
                <w:t>5</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5C62F26C" w14:textId="77777777" w:rsidR="00F43FC3" w:rsidRPr="00F43FC3" w:rsidRDefault="00F43FC3" w:rsidP="00F43FC3">
            <w:r w:rsidRPr="00F43FC3">
              <w:t>7.19</w:t>
            </w:r>
          </w:p>
        </w:tc>
        <w:tc>
          <w:tcPr>
            <w:tcW w:w="439" w:type="pct"/>
            <w:tcBorders>
              <w:top w:val="outset" w:sz="6" w:space="0" w:color="auto"/>
              <w:left w:val="outset" w:sz="6" w:space="0" w:color="auto"/>
              <w:bottom w:val="outset" w:sz="6" w:space="0" w:color="auto"/>
              <w:right w:val="outset" w:sz="6" w:space="0" w:color="auto"/>
            </w:tcBorders>
            <w:vAlign w:val="center"/>
            <w:hideMark/>
          </w:tcPr>
          <w:p w14:paraId="5AFB0CFF" w14:textId="77777777" w:rsidR="00F43FC3" w:rsidRPr="00F43FC3" w:rsidRDefault="00F43FC3" w:rsidP="00F43FC3">
            <w:r w:rsidRPr="00F43FC3">
              <w:t>Oct 09, 2029 (Enterprise)</w:t>
            </w:r>
            <w:r w:rsidRPr="00F43FC3">
              <w:br/>
            </w:r>
            <w:r w:rsidRPr="00F43FC3">
              <w:br/>
              <w:t xml:space="preserve">Oct 10, </w:t>
            </w:r>
            <w:r w:rsidRPr="00F43FC3">
              <w:lastRenderedPageBreak/>
              <w:t>2034 (IoT Enterprise)</w:t>
            </w:r>
          </w:p>
        </w:tc>
        <w:tc>
          <w:tcPr>
            <w:tcW w:w="419" w:type="pct"/>
            <w:tcBorders>
              <w:top w:val="outset" w:sz="6" w:space="0" w:color="auto"/>
              <w:left w:val="outset" w:sz="6" w:space="0" w:color="auto"/>
              <w:bottom w:val="outset" w:sz="6" w:space="0" w:color="auto"/>
              <w:right w:val="outset" w:sz="6" w:space="0" w:color="auto"/>
            </w:tcBorders>
            <w:vAlign w:val="center"/>
            <w:hideMark/>
          </w:tcPr>
          <w:p w14:paraId="6C2E84D3" w14:textId="77777777" w:rsidR="00F43FC3" w:rsidRPr="00F43FC3" w:rsidRDefault="00F43FC3" w:rsidP="00F43FC3">
            <w:r w:rsidRPr="00F43FC3">
              <w:lastRenderedPageBreak/>
              <w:t>Apr 07, 2030 (Enterprise)</w:t>
            </w:r>
            <w:r w:rsidRPr="00F43FC3">
              <w:br/>
            </w:r>
            <w:r w:rsidRPr="00F43FC3">
              <w:br/>
              <w:t xml:space="preserve">Apr 08, </w:t>
            </w:r>
            <w:r w:rsidRPr="00F43FC3">
              <w:lastRenderedPageBreak/>
              <w:t>2035 (IoT Enterprise)</w:t>
            </w:r>
          </w:p>
        </w:tc>
        <w:tc>
          <w:tcPr>
            <w:tcW w:w="498" w:type="pct"/>
            <w:tcBorders>
              <w:top w:val="outset" w:sz="6" w:space="0" w:color="auto"/>
              <w:left w:val="outset" w:sz="6" w:space="0" w:color="auto"/>
              <w:bottom w:val="outset" w:sz="6" w:space="0" w:color="auto"/>
              <w:right w:val="outset" w:sz="6" w:space="0" w:color="auto"/>
            </w:tcBorders>
            <w:vAlign w:val="center"/>
            <w:hideMark/>
          </w:tcPr>
          <w:p w14:paraId="4FAA8BF6" w14:textId="77777777" w:rsidR="00F43FC3" w:rsidRPr="00F43FC3" w:rsidRDefault="00F43FC3" w:rsidP="00F43FC3">
            <w:r w:rsidRPr="00F43FC3">
              <w:lastRenderedPageBreak/>
              <w:t xml:space="preserve">'Windows 11 Enterprise LTSC 2024' is the </w:t>
            </w:r>
            <w:r w:rsidRPr="00F43FC3">
              <w:lastRenderedPageBreak/>
              <w:t>same OS</w:t>
            </w:r>
          </w:p>
        </w:tc>
      </w:tr>
      <w:tr w:rsidR="00F43FC3" w:rsidRPr="00F43FC3" w14:paraId="2C727F81"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475BC2"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3497C91D" w14:textId="77777777" w:rsidR="00F43FC3" w:rsidRPr="00F43FC3" w:rsidRDefault="00F43FC3" w:rsidP="00F43FC3">
            <w:r w:rsidRPr="00F43FC3">
              <w:t>23H2</w:t>
            </w:r>
          </w:p>
        </w:tc>
        <w:tc>
          <w:tcPr>
            <w:tcW w:w="261" w:type="pct"/>
            <w:tcBorders>
              <w:top w:val="outset" w:sz="6" w:space="0" w:color="auto"/>
              <w:left w:val="outset" w:sz="6" w:space="0" w:color="auto"/>
              <w:bottom w:val="outset" w:sz="6" w:space="0" w:color="auto"/>
              <w:right w:val="outset" w:sz="6" w:space="0" w:color="auto"/>
            </w:tcBorders>
            <w:vAlign w:val="center"/>
            <w:hideMark/>
          </w:tcPr>
          <w:p w14:paraId="3E0B3ABF" w14:textId="77777777" w:rsidR="00F43FC3" w:rsidRPr="00F43FC3" w:rsidRDefault="00F43FC3" w:rsidP="00F43FC3">
            <w:r w:rsidRPr="00F43FC3">
              <w:t>22631</w:t>
            </w:r>
          </w:p>
        </w:tc>
        <w:tc>
          <w:tcPr>
            <w:tcW w:w="404" w:type="pct"/>
            <w:tcBorders>
              <w:top w:val="outset" w:sz="6" w:space="0" w:color="auto"/>
              <w:left w:val="outset" w:sz="6" w:space="0" w:color="auto"/>
              <w:bottom w:val="outset" w:sz="6" w:space="0" w:color="auto"/>
              <w:right w:val="outset" w:sz="6" w:space="0" w:color="auto"/>
            </w:tcBorders>
            <w:vAlign w:val="center"/>
            <w:hideMark/>
          </w:tcPr>
          <w:p w14:paraId="4FD989BA" w14:textId="77777777" w:rsidR="00F43FC3" w:rsidRPr="00F43FC3" w:rsidRDefault="00F43FC3" w:rsidP="00F43FC3">
            <w:r w:rsidRPr="00F43FC3">
              <w:t>Sun Valley 3</w:t>
            </w:r>
          </w:p>
        </w:tc>
        <w:tc>
          <w:tcPr>
            <w:tcW w:w="419" w:type="pct"/>
            <w:tcBorders>
              <w:top w:val="outset" w:sz="6" w:space="0" w:color="auto"/>
              <w:left w:val="outset" w:sz="6" w:space="0" w:color="auto"/>
              <w:bottom w:val="outset" w:sz="6" w:space="0" w:color="auto"/>
              <w:right w:val="outset" w:sz="6" w:space="0" w:color="auto"/>
            </w:tcBorders>
            <w:vAlign w:val="center"/>
            <w:hideMark/>
          </w:tcPr>
          <w:p w14:paraId="67858454" w14:textId="77777777" w:rsidR="00F43FC3" w:rsidRPr="00F43FC3" w:rsidRDefault="00F43FC3" w:rsidP="00F43FC3">
            <w:r w:rsidRPr="00F43FC3">
              <w:t>N/A</w:t>
            </w:r>
          </w:p>
        </w:tc>
        <w:tc>
          <w:tcPr>
            <w:tcW w:w="350" w:type="pct"/>
            <w:tcBorders>
              <w:top w:val="outset" w:sz="6" w:space="0" w:color="auto"/>
              <w:left w:val="outset" w:sz="6" w:space="0" w:color="auto"/>
              <w:bottom w:val="outset" w:sz="6" w:space="0" w:color="auto"/>
              <w:right w:val="outset" w:sz="6" w:space="0" w:color="auto"/>
            </w:tcBorders>
            <w:vAlign w:val="center"/>
            <w:hideMark/>
          </w:tcPr>
          <w:p w14:paraId="0832699A" w14:textId="77777777" w:rsidR="00F43FC3" w:rsidRPr="00F43FC3" w:rsidRDefault="00F43FC3" w:rsidP="00F43FC3">
            <w:r w:rsidRPr="00F43FC3">
              <w:t>No</w:t>
            </w:r>
            <w:hyperlink r:id="rId10" w:anchor="note3" w:history="1">
              <w:r w:rsidRPr="00F43FC3">
                <w:rPr>
                  <w:rStyle w:val="Hyperlink"/>
                  <w:vertAlign w:val="superscript"/>
                </w:rPr>
                <w:t>3</w:t>
              </w:r>
            </w:hyperlink>
          </w:p>
        </w:tc>
        <w:tc>
          <w:tcPr>
            <w:tcW w:w="399" w:type="pct"/>
            <w:tcBorders>
              <w:top w:val="outset" w:sz="6" w:space="0" w:color="auto"/>
              <w:left w:val="outset" w:sz="6" w:space="0" w:color="auto"/>
              <w:bottom w:val="outset" w:sz="6" w:space="0" w:color="auto"/>
              <w:right w:val="outset" w:sz="6" w:space="0" w:color="auto"/>
            </w:tcBorders>
            <w:vAlign w:val="center"/>
            <w:hideMark/>
          </w:tcPr>
          <w:p w14:paraId="1109FFAE"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47A27BAB" w14:textId="77777777" w:rsidR="00F43FC3" w:rsidRPr="00F43FC3" w:rsidRDefault="00F43FC3" w:rsidP="00F43FC3">
            <w:r w:rsidRPr="00F43FC3">
              <w:t>No</w:t>
            </w:r>
          </w:p>
        </w:tc>
        <w:tc>
          <w:tcPr>
            <w:tcW w:w="385" w:type="pct"/>
            <w:tcBorders>
              <w:top w:val="outset" w:sz="6" w:space="0" w:color="auto"/>
              <w:left w:val="outset" w:sz="6" w:space="0" w:color="auto"/>
              <w:bottom w:val="outset" w:sz="6" w:space="0" w:color="auto"/>
              <w:right w:val="outset" w:sz="6" w:space="0" w:color="auto"/>
            </w:tcBorders>
            <w:vAlign w:val="center"/>
            <w:hideMark/>
          </w:tcPr>
          <w:p w14:paraId="3F6F3792" w14:textId="77777777" w:rsidR="00F43FC3" w:rsidRPr="00F43FC3" w:rsidRDefault="00F43FC3" w:rsidP="00F43FC3">
            <w:r w:rsidRPr="00F43FC3">
              <w:t>Yes</w:t>
            </w:r>
            <w:hyperlink r:id="rId11" w:anchor="note5" w:history="1">
              <w:r w:rsidRPr="00F43FC3">
                <w:rPr>
                  <w:rStyle w:val="Hyperlink"/>
                  <w:vertAlign w:val="superscript"/>
                </w:rPr>
                <w:t>5</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28B3BDD2" w14:textId="77777777" w:rsidR="00F43FC3" w:rsidRPr="00F43FC3" w:rsidRDefault="00F43FC3" w:rsidP="00F43FC3">
            <w:r w:rsidRPr="00F43FC3">
              <w:t>7.05.17706</w:t>
            </w:r>
          </w:p>
        </w:tc>
        <w:tc>
          <w:tcPr>
            <w:tcW w:w="439" w:type="pct"/>
            <w:tcBorders>
              <w:top w:val="outset" w:sz="6" w:space="0" w:color="auto"/>
              <w:left w:val="outset" w:sz="6" w:space="0" w:color="auto"/>
              <w:bottom w:val="outset" w:sz="6" w:space="0" w:color="auto"/>
              <w:right w:val="outset" w:sz="6" w:space="0" w:color="auto"/>
            </w:tcBorders>
            <w:vAlign w:val="center"/>
            <w:hideMark/>
          </w:tcPr>
          <w:p w14:paraId="1285FCB4" w14:textId="77777777" w:rsidR="00F43FC3" w:rsidRPr="00F43FC3" w:rsidRDefault="00F43FC3" w:rsidP="00F43FC3">
            <w:r w:rsidRPr="00F43FC3">
              <w:t>Nov 10, 2026</w:t>
            </w:r>
          </w:p>
        </w:tc>
        <w:tc>
          <w:tcPr>
            <w:tcW w:w="419" w:type="pct"/>
            <w:tcBorders>
              <w:top w:val="outset" w:sz="6" w:space="0" w:color="auto"/>
              <w:left w:val="outset" w:sz="6" w:space="0" w:color="auto"/>
              <w:bottom w:val="outset" w:sz="6" w:space="0" w:color="auto"/>
              <w:right w:val="outset" w:sz="6" w:space="0" w:color="auto"/>
            </w:tcBorders>
            <w:vAlign w:val="center"/>
            <w:hideMark/>
          </w:tcPr>
          <w:p w14:paraId="393C4FF2" w14:textId="77777777" w:rsidR="00F43FC3" w:rsidRPr="00F43FC3" w:rsidRDefault="00F43FC3" w:rsidP="00F43FC3">
            <w:r w:rsidRPr="00F43FC3">
              <w:t>May 09, 2027</w:t>
            </w:r>
          </w:p>
        </w:tc>
        <w:tc>
          <w:tcPr>
            <w:tcW w:w="498" w:type="pct"/>
            <w:tcBorders>
              <w:top w:val="outset" w:sz="6" w:space="0" w:color="auto"/>
              <w:left w:val="outset" w:sz="6" w:space="0" w:color="auto"/>
              <w:bottom w:val="outset" w:sz="6" w:space="0" w:color="auto"/>
              <w:right w:val="outset" w:sz="6" w:space="0" w:color="auto"/>
            </w:tcBorders>
            <w:vAlign w:val="center"/>
            <w:hideMark/>
          </w:tcPr>
          <w:p w14:paraId="59D3C67D" w14:textId="77777777" w:rsidR="00F43FC3" w:rsidRPr="00F43FC3" w:rsidRDefault="00F43FC3" w:rsidP="00F43FC3">
            <w:r w:rsidRPr="00F43FC3">
              <w:t> </w:t>
            </w:r>
          </w:p>
        </w:tc>
      </w:tr>
      <w:tr w:rsidR="00F43FC3" w:rsidRPr="00F43FC3" w14:paraId="45B70A06"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924663"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69A32B97" w14:textId="77777777" w:rsidR="00F43FC3" w:rsidRPr="00F43FC3" w:rsidRDefault="00F43FC3" w:rsidP="00F43FC3">
            <w:r w:rsidRPr="00F43FC3">
              <w:t>22H2</w:t>
            </w:r>
          </w:p>
        </w:tc>
        <w:tc>
          <w:tcPr>
            <w:tcW w:w="261" w:type="pct"/>
            <w:tcBorders>
              <w:top w:val="outset" w:sz="6" w:space="0" w:color="auto"/>
              <w:left w:val="outset" w:sz="6" w:space="0" w:color="auto"/>
              <w:bottom w:val="outset" w:sz="6" w:space="0" w:color="auto"/>
              <w:right w:val="outset" w:sz="6" w:space="0" w:color="auto"/>
            </w:tcBorders>
            <w:vAlign w:val="center"/>
            <w:hideMark/>
          </w:tcPr>
          <w:p w14:paraId="33CC21B6" w14:textId="77777777" w:rsidR="00F43FC3" w:rsidRPr="00F43FC3" w:rsidRDefault="00F43FC3" w:rsidP="00F43FC3">
            <w:r w:rsidRPr="00F43FC3">
              <w:t>22621</w:t>
            </w:r>
          </w:p>
        </w:tc>
        <w:tc>
          <w:tcPr>
            <w:tcW w:w="404" w:type="pct"/>
            <w:tcBorders>
              <w:top w:val="outset" w:sz="6" w:space="0" w:color="auto"/>
              <w:left w:val="outset" w:sz="6" w:space="0" w:color="auto"/>
              <w:bottom w:val="outset" w:sz="6" w:space="0" w:color="auto"/>
              <w:right w:val="outset" w:sz="6" w:space="0" w:color="auto"/>
            </w:tcBorders>
            <w:vAlign w:val="center"/>
            <w:hideMark/>
          </w:tcPr>
          <w:p w14:paraId="39362580" w14:textId="77777777" w:rsidR="00F43FC3" w:rsidRPr="00F43FC3" w:rsidRDefault="00F43FC3" w:rsidP="00F43FC3">
            <w:r w:rsidRPr="00F43FC3">
              <w:t>Sun Valley 2</w:t>
            </w:r>
          </w:p>
        </w:tc>
        <w:tc>
          <w:tcPr>
            <w:tcW w:w="419" w:type="pct"/>
            <w:tcBorders>
              <w:top w:val="outset" w:sz="6" w:space="0" w:color="auto"/>
              <w:left w:val="outset" w:sz="6" w:space="0" w:color="auto"/>
              <w:bottom w:val="outset" w:sz="6" w:space="0" w:color="auto"/>
              <w:right w:val="outset" w:sz="6" w:space="0" w:color="auto"/>
            </w:tcBorders>
            <w:vAlign w:val="center"/>
            <w:hideMark/>
          </w:tcPr>
          <w:p w14:paraId="6D4965EE" w14:textId="77777777" w:rsidR="00F43FC3" w:rsidRPr="00F43FC3" w:rsidRDefault="00F43FC3" w:rsidP="00F43FC3">
            <w:r w:rsidRPr="00F43FC3">
              <w:t>N/A</w:t>
            </w:r>
          </w:p>
        </w:tc>
        <w:tc>
          <w:tcPr>
            <w:tcW w:w="350" w:type="pct"/>
            <w:tcBorders>
              <w:top w:val="outset" w:sz="6" w:space="0" w:color="auto"/>
              <w:left w:val="outset" w:sz="6" w:space="0" w:color="auto"/>
              <w:bottom w:val="outset" w:sz="6" w:space="0" w:color="auto"/>
              <w:right w:val="outset" w:sz="6" w:space="0" w:color="auto"/>
            </w:tcBorders>
            <w:vAlign w:val="center"/>
            <w:hideMark/>
          </w:tcPr>
          <w:p w14:paraId="33D851C6" w14:textId="77777777" w:rsidR="00F43FC3" w:rsidRPr="00F43FC3" w:rsidRDefault="00F43FC3" w:rsidP="00F43FC3">
            <w:r w:rsidRPr="00F43FC3">
              <w:t>No</w:t>
            </w:r>
            <w:hyperlink r:id="rId12" w:anchor="note3" w:history="1">
              <w:r w:rsidRPr="00F43FC3">
                <w:rPr>
                  <w:rStyle w:val="Hyperlink"/>
                  <w:vertAlign w:val="superscript"/>
                </w:rPr>
                <w:t>3</w:t>
              </w:r>
            </w:hyperlink>
          </w:p>
        </w:tc>
        <w:tc>
          <w:tcPr>
            <w:tcW w:w="399" w:type="pct"/>
            <w:tcBorders>
              <w:top w:val="outset" w:sz="6" w:space="0" w:color="auto"/>
              <w:left w:val="outset" w:sz="6" w:space="0" w:color="auto"/>
              <w:bottom w:val="outset" w:sz="6" w:space="0" w:color="auto"/>
              <w:right w:val="outset" w:sz="6" w:space="0" w:color="auto"/>
            </w:tcBorders>
            <w:vAlign w:val="center"/>
            <w:hideMark/>
          </w:tcPr>
          <w:p w14:paraId="0CC5EB94"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1FEB4DA8" w14:textId="77777777" w:rsidR="00F43FC3" w:rsidRPr="00F43FC3" w:rsidRDefault="00F43FC3" w:rsidP="00F43FC3">
            <w:r w:rsidRPr="00F43FC3">
              <w:t>No</w:t>
            </w:r>
          </w:p>
        </w:tc>
        <w:tc>
          <w:tcPr>
            <w:tcW w:w="385" w:type="pct"/>
            <w:tcBorders>
              <w:top w:val="outset" w:sz="6" w:space="0" w:color="auto"/>
              <w:left w:val="outset" w:sz="6" w:space="0" w:color="auto"/>
              <w:bottom w:val="outset" w:sz="6" w:space="0" w:color="auto"/>
              <w:right w:val="outset" w:sz="6" w:space="0" w:color="auto"/>
            </w:tcBorders>
            <w:vAlign w:val="center"/>
            <w:hideMark/>
          </w:tcPr>
          <w:p w14:paraId="210EE50C" w14:textId="77777777" w:rsidR="00F43FC3" w:rsidRPr="00F43FC3" w:rsidRDefault="00F43FC3" w:rsidP="00F43FC3">
            <w:r w:rsidRPr="00F43FC3">
              <w:t>Yes</w:t>
            </w:r>
            <w:hyperlink r:id="rId13" w:anchor="note4" w:history="1">
              <w:r w:rsidRPr="00F43FC3">
                <w:rPr>
                  <w:rStyle w:val="Hyperlink"/>
                  <w:vertAlign w:val="superscript"/>
                </w:rPr>
                <w:t>5</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5375CDFB" w14:textId="77777777" w:rsidR="00F43FC3" w:rsidRPr="00F43FC3" w:rsidRDefault="00F43FC3" w:rsidP="00F43FC3">
            <w:r w:rsidRPr="00F43FC3">
              <w:t>All supported sensor versions</w:t>
            </w:r>
          </w:p>
        </w:tc>
        <w:tc>
          <w:tcPr>
            <w:tcW w:w="439" w:type="pct"/>
            <w:tcBorders>
              <w:top w:val="outset" w:sz="6" w:space="0" w:color="auto"/>
              <w:left w:val="outset" w:sz="6" w:space="0" w:color="auto"/>
              <w:bottom w:val="outset" w:sz="6" w:space="0" w:color="auto"/>
              <w:right w:val="outset" w:sz="6" w:space="0" w:color="auto"/>
            </w:tcBorders>
            <w:vAlign w:val="center"/>
            <w:hideMark/>
          </w:tcPr>
          <w:p w14:paraId="696C011B" w14:textId="77777777" w:rsidR="00F43FC3" w:rsidRPr="00F43FC3" w:rsidRDefault="00F43FC3" w:rsidP="00F43FC3">
            <w:r w:rsidRPr="00F43FC3">
              <w:t>Oct 14, 2025</w:t>
            </w:r>
          </w:p>
        </w:tc>
        <w:tc>
          <w:tcPr>
            <w:tcW w:w="419" w:type="pct"/>
            <w:tcBorders>
              <w:top w:val="outset" w:sz="6" w:space="0" w:color="auto"/>
              <w:left w:val="outset" w:sz="6" w:space="0" w:color="auto"/>
              <w:bottom w:val="outset" w:sz="6" w:space="0" w:color="auto"/>
              <w:right w:val="outset" w:sz="6" w:space="0" w:color="auto"/>
            </w:tcBorders>
            <w:vAlign w:val="center"/>
            <w:hideMark/>
          </w:tcPr>
          <w:p w14:paraId="6F734A5D" w14:textId="77777777" w:rsidR="00F43FC3" w:rsidRPr="00F43FC3" w:rsidRDefault="00F43FC3" w:rsidP="00F43FC3">
            <w:r w:rsidRPr="00F43FC3">
              <w:t>April 12, 2026</w:t>
            </w:r>
          </w:p>
        </w:tc>
        <w:tc>
          <w:tcPr>
            <w:tcW w:w="498" w:type="pct"/>
            <w:tcBorders>
              <w:top w:val="outset" w:sz="6" w:space="0" w:color="auto"/>
              <w:left w:val="outset" w:sz="6" w:space="0" w:color="auto"/>
              <w:bottom w:val="outset" w:sz="6" w:space="0" w:color="auto"/>
              <w:right w:val="outset" w:sz="6" w:space="0" w:color="auto"/>
            </w:tcBorders>
            <w:vAlign w:val="center"/>
            <w:hideMark/>
          </w:tcPr>
          <w:p w14:paraId="34F8BEA8" w14:textId="77777777" w:rsidR="00F43FC3" w:rsidRPr="00F43FC3" w:rsidRDefault="00F43FC3" w:rsidP="00F43FC3">
            <w:r w:rsidRPr="00F43FC3">
              <w:t> </w:t>
            </w:r>
          </w:p>
        </w:tc>
      </w:tr>
      <w:tr w:rsidR="00F43FC3" w:rsidRPr="00F43FC3" w14:paraId="1162A378"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085D9A"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4DFB931E" w14:textId="77777777" w:rsidR="00F43FC3" w:rsidRPr="00F43FC3" w:rsidRDefault="00F43FC3" w:rsidP="00F43FC3">
            <w:r w:rsidRPr="00F43FC3">
              <w:t>21H2</w:t>
            </w:r>
          </w:p>
        </w:tc>
        <w:tc>
          <w:tcPr>
            <w:tcW w:w="261" w:type="pct"/>
            <w:tcBorders>
              <w:top w:val="outset" w:sz="6" w:space="0" w:color="auto"/>
              <w:left w:val="outset" w:sz="6" w:space="0" w:color="auto"/>
              <w:bottom w:val="outset" w:sz="6" w:space="0" w:color="auto"/>
              <w:right w:val="outset" w:sz="6" w:space="0" w:color="auto"/>
            </w:tcBorders>
            <w:vAlign w:val="center"/>
            <w:hideMark/>
          </w:tcPr>
          <w:p w14:paraId="4747CC40" w14:textId="77777777" w:rsidR="00F43FC3" w:rsidRPr="00F43FC3" w:rsidRDefault="00F43FC3" w:rsidP="00F43FC3">
            <w:r w:rsidRPr="00F43FC3">
              <w:t>22000</w:t>
            </w:r>
          </w:p>
        </w:tc>
        <w:tc>
          <w:tcPr>
            <w:tcW w:w="404" w:type="pct"/>
            <w:tcBorders>
              <w:top w:val="outset" w:sz="6" w:space="0" w:color="auto"/>
              <w:left w:val="outset" w:sz="6" w:space="0" w:color="auto"/>
              <w:bottom w:val="outset" w:sz="6" w:space="0" w:color="auto"/>
              <w:right w:val="outset" w:sz="6" w:space="0" w:color="auto"/>
            </w:tcBorders>
            <w:vAlign w:val="center"/>
            <w:hideMark/>
          </w:tcPr>
          <w:p w14:paraId="287391BD" w14:textId="77777777" w:rsidR="00F43FC3" w:rsidRPr="00F43FC3" w:rsidRDefault="00F43FC3" w:rsidP="00F43FC3">
            <w:r w:rsidRPr="00F43FC3">
              <w:t>Sun Valley</w:t>
            </w:r>
          </w:p>
        </w:tc>
        <w:tc>
          <w:tcPr>
            <w:tcW w:w="419" w:type="pct"/>
            <w:tcBorders>
              <w:top w:val="outset" w:sz="6" w:space="0" w:color="auto"/>
              <w:left w:val="outset" w:sz="6" w:space="0" w:color="auto"/>
              <w:bottom w:val="outset" w:sz="6" w:space="0" w:color="auto"/>
              <w:right w:val="outset" w:sz="6" w:space="0" w:color="auto"/>
            </w:tcBorders>
            <w:vAlign w:val="center"/>
            <w:hideMark/>
          </w:tcPr>
          <w:p w14:paraId="74AAB502" w14:textId="77777777" w:rsidR="00F43FC3" w:rsidRPr="00F43FC3" w:rsidRDefault="00F43FC3" w:rsidP="00F43FC3">
            <w:r w:rsidRPr="00F43FC3">
              <w:t>N/A</w:t>
            </w:r>
          </w:p>
        </w:tc>
        <w:tc>
          <w:tcPr>
            <w:tcW w:w="350" w:type="pct"/>
            <w:tcBorders>
              <w:top w:val="outset" w:sz="6" w:space="0" w:color="auto"/>
              <w:left w:val="outset" w:sz="6" w:space="0" w:color="auto"/>
              <w:bottom w:val="outset" w:sz="6" w:space="0" w:color="auto"/>
              <w:right w:val="outset" w:sz="6" w:space="0" w:color="auto"/>
            </w:tcBorders>
            <w:vAlign w:val="center"/>
            <w:hideMark/>
          </w:tcPr>
          <w:p w14:paraId="53EEF427" w14:textId="77777777" w:rsidR="00F43FC3" w:rsidRPr="00F43FC3" w:rsidRDefault="00F43FC3" w:rsidP="00F43FC3">
            <w:r w:rsidRPr="00F43FC3">
              <w:t>No</w:t>
            </w:r>
            <w:hyperlink r:id="rId14" w:anchor="note3" w:history="1">
              <w:r w:rsidRPr="00F43FC3">
                <w:rPr>
                  <w:rStyle w:val="Hyperlink"/>
                  <w:vertAlign w:val="superscript"/>
                </w:rPr>
                <w:t>3</w:t>
              </w:r>
            </w:hyperlink>
          </w:p>
        </w:tc>
        <w:tc>
          <w:tcPr>
            <w:tcW w:w="399" w:type="pct"/>
            <w:tcBorders>
              <w:top w:val="outset" w:sz="6" w:space="0" w:color="auto"/>
              <w:left w:val="outset" w:sz="6" w:space="0" w:color="auto"/>
              <w:bottom w:val="outset" w:sz="6" w:space="0" w:color="auto"/>
              <w:right w:val="outset" w:sz="6" w:space="0" w:color="auto"/>
            </w:tcBorders>
            <w:vAlign w:val="center"/>
            <w:hideMark/>
          </w:tcPr>
          <w:p w14:paraId="111961B3"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15C5C83A" w14:textId="77777777" w:rsidR="00F43FC3" w:rsidRPr="00F43FC3" w:rsidRDefault="00F43FC3" w:rsidP="00F43FC3">
            <w:r w:rsidRPr="00F43FC3">
              <w:t>No</w:t>
            </w:r>
          </w:p>
        </w:tc>
        <w:tc>
          <w:tcPr>
            <w:tcW w:w="385" w:type="pct"/>
            <w:tcBorders>
              <w:top w:val="outset" w:sz="6" w:space="0" w:color="auto"/>
              <w:left w:val="outset" w:sz="6" w:space="0" w:color="auto"/>
              <w:bottom w:val="outset" w:sz="6" w:space="0" w:color="auto"/>
              <w:right w:val="outset" w:sz="6" w:space="0" w:color="auto"/>
            </w:tcBorders>
            <w:vAlign w:val="center"/>
            <w:hideMark/>
          </w:tcPr>
          <w:p w14:paraId="5F9F1563" w14:textId="77777777" w:rsidR="00F43FC3" w:rsidRPr="00F43FC3" w:rsidRDefault="00F43FC3" w:rsidP="00F43FC3">
            <w:r w:rsidRPr="00F43FC3">
              <w:t>Yes</w:t>
            </w:r>
            <w:hyperlink r:id="rId15" w:anchor="note5" w:history="1">
              <w:r w:rsidRPr="00F43FC3">
                <w:rPr>
                  <w:rStyle w:val="Hyperlink"/>
                  <w:vertAlign w:val="superscript"/>
                </w:rPr>
                <w:t>5</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75045945" w14:textId="77777777" w:rsidR="00F43FC3" w:rsidRPr="00F43FC3" w:rsidRDefault="00F43FC3" w:rsidP="00F43FC3">
            <w:r w:rsidRPr="00F43FC3">
              <w:t xml:space="preserve">All supported sensor versions through 7.17 (last supporting </w:t>
            </w:r>
            <w:r w:rsidRPr="00F43FC3">
              <w:lastRenderedPageBreak/>
              <w:t>sensor)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2E191E5" w14:textId="77777777" w:rsidR="00F43FC3" w:rsidRPr="00F43FC3" w:rsidRDefault="00F43FC3" w:rsidP="00F43FC3">
            <w:r w:rsidRPr="00F43FC3">
              <w:lastRenderedPageBreak/>
              <w:t>Oct 08, 2024</w:t>
            </w:r>
          </w:p>
        </w:tc>
        <w:tc>
          <w:tcPr>
            <w:tcW w:w="419" w:type="pct"/>
            <w:tcBorders>
              <w:top w:val="outset" w:sz="6" w:space="0" w:color="auto"/>
              <w:left w:val="outset" w:sz="6" w:space="0" w:color="auto"/>
              <w:bottom w:val="outset" w:sz="6" w:space="0" w:color="auto"/>
              <w:right w:val="outset" w:sz="6" w:space="0" w:color="auto"/>
            </w:tcBorders>
            <w:vAlign w:val="center"/>
            <w:hideMark/>
          </w:tcPr>
          <w:p w14:paraId="62A6D256" w14:textId="77777777" w:rsidR="00F43FC3" w:rsidRPr="00F43FC3" w:rsidRDefault="00F43FC3" w:rsidP="00F43FC3">
            <w:hyperlink r:id="rId16" w:tgtFrame="_blank" w:history="1">
              <w:r w:rsidRPr="00F43FC3">
                <w:rPr>
                  <w:rStyle w:val="Hyperlink"/>
                </w:rPr>
                <w:t>April 7, 2025</w:t>
              </w:r>
            </w:hyperlink>
          </w:p>
        </w:tc>
        <w:tc>
          <w:tcPr>
            <w:tcW w:w="498" w:type="pct"/>
            <w:tcBorders>
              <w:top w:val="outset" w:sz="6" w:space="0" w:color="auto"/>
              <w:left w:val="outset" w:sz="6" w:space="0" w:color="auto"/>
              <w:bottom w:val="outset" w:sz="6" w:space="0" w:color="auto"/>
              <w:right w:val="outset" w:sz="6" w:space="0" w:color="auto"/>
            </w:tcBorders>
            <w:vAlign w:val="center"/>
            <w:hideMark/>
          </w:tcPr>
          <w:p w14:paraId="34E00668" w14:textId="77777777" w:rsidR="00F43FC3" w:rsidRPr="00F43FC3" w:rsidRDefault="00F43FC3" w:rsidP="00F43FC3">
            <w:r w:rsidRPr="00F43FC3">
              <w:t> </w:t>
            </w:r>
          </w:p>
        </w:tc>
      </w:tr>
      <w:tr w:rsidR="00F43FC3" w:rsidRPr="00F43FC3" w14:paraId="6CD3587D" w14:textId="77777777" w:rsidTr="00F43FC3">
        <w:trPr>
          <w:tblCellSpacing w:w="15" w:type="dxa"/>
        </w:trPr>
        <w:tc>
          <w:tcPr>
            <w:tcW w:w="390" w:type="pct"/>
            <w:vMerge w:val="restart"/>
            <w:tcBorders>
              <w:top w:val="outset" w:sz="6" w:space="0" w:color="auto"/>
              <w:left w:val="outset" w:sz="6" w:space="0" w:color="auto"/>
              <w:bottom w:val="outset" w:sz="6" w:space="0" w:color="auto"/>
              <w:right w:val="outset" w:sz="6" w:space="0" w:color="auto"/>
            </w:tcBorders>
            <w:vAlign w:val="center"/>
            <w:hideMark/>
          </w:tcPr>
          <w:p w14:paraId="1025E459" w14:textId="77777777" w:rsidR="00F43FC3" w:rsidRPr="00F43FC3" w:rsidRDefault="00F43FC3" w:rsidP="00F43FC3">
            <w:r w:rsidRPr="00F43FC3">
              <w:t>Windows 10</w:t>
            </w:r>
          </w:p>
        </w:tc>
        <w:tc>
          <w:tcPr>
            <w:tcW w:w="306" w:type="pct"/>
            <w:tcBorders>
              <w:top w:val="outset" w:sz="6" w:space="0" w:color="auto"/>
              <w:left w:val="outset" w:sz="6" w:space="0" w:color="auto"/>
              <w:bottom w:val="outset" w:sz="6" w:space="0" w:color="auto"/>
              <w:right w:val="outset" w:sz="6" w:space="0" w:color="auto"/>
            </w:tcBorders>
            <w:vAlign w:val="center"/>
            <w:hideMark/>
          </w:tcPr>
          <w:p w14:paraId="18B5F530" w14:textId="77777777" w:rsidR="00F43FC3" w:rsidRPr="00F43FC3" w:rsidRDefault="00F43FC3" w:rsidP="00F43FC3">
            <w:r w:rsidRPr="00F43FC3">
              <w:t>22H2</w:t>
            </w:r>
          </w:p>
        </w:tc>
        <w:tc>
          <w:tcPr>
            <w:tcW w:w="261" w:type="pct"/>
            <w:tcBorders>
              <w:top w:val="outset" w:sz="6" w:space="0" w:color="auto"/>
              <w:left w:val="outset" w:sz="6" w:space="0" w:color="auto"/>
              <w:bottom w:val="outset" w:sz="6" w:space="0" w:color="auto"/>
              <w:right w:val="outset" w:sz="6" w:space="0" w:color="auto"/>
            </w:tcBorders>
            <w:vAlign w:val="center"/>
            <w:hideMark/>
          </w:tcPr>
          <w:p w14:paraId="178BF786" w14:textId="77777777" w:rsidR="00F43FC3" w:rsidRPr="00F43FC3" w:rsidRDefault="00F43FC3" w:rsidP="00F43FC3">
            <w:r w:rsidRPr="00F43FC3">
              <w:t>19045</w:t>
            </w:r>
          </w:p>
        </w:tc>
        <w:tc>
          <w:tcPr>
            <w:tcW w:w="404" w:type="pct"/>
            <w:tcBorders>
              <w:top w:val="outset" w:sz="6" w:space="0" w:color="auto"/>
              <w:left w:val="outset" w:sz="6" w:space="0" w:color="auto"/>
              <w:bottom w:val="outset" w:sz="6" w:space="0" w:color="auto"/>
              <w:right w:val="outset" w:sz="6" w:space="0" w:color="auto"/>
            </w:tcBorders>
            <w:vAlign w:val="center"/>
            <w:hideMark/>
          </w:tcPr>
          <w:p w14:paraId="6FA39549" w14:textId="77777777" w:rsidR="00F43FC3" w:rsidRPr="00F43FC3" w:rsidRDefault="00F43FC3" w:rsidP="00F43FC3">
            <w:r w:rsidRPr="00F43FC3">
              <w:t>22H2</w:t>
            </w:r>
          </w:p>
        </w:tc>
        <w:tc>
          <w:tcPr>
            <w:tcW w:w="419" w:type="pct"/>
            <w:tcBorders>
              <w:top w:val="outset" w:sz="6" w:space="0" w:color="auto"/>
              <w:left w:val="outset" w:sz="6" w:space="0" w:color="auto"/>
              <w:bottom w:val="outset" w:sz="6" w:space="0" w:color="auto"/>
              <w:right w:val="outset" w:sz="6" w:space="0" w:color="auto"/>
            </w:tcBorders>
            <w:vAlign w:val="center"/>
            <w:hideMark/>
          </w:tcPr>
          <w:p w14:paraId="71A307E7" w14:textId="77777777" w:rsidR="00F43FC3" w:rsidRPr="00F43FC3" w:rsidRDefault="00F43FC3" w:rsidP="00F43FC3">
            <w:r w:rsidRPr="00F43FC3">
              <w:t>2022 Update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167328D3" w14:textId="77777777" w:rsidR="00F43FC3" w:rsidRPr="00F43FC3" w:rsidRDefault="00F43FC3" w:rsidP="00F43FC3">
            <w:r w:rsidRPr="00F43FC3">
              <w:t>No</w:t>
            </w:r>
          </w:p>
        </w:tc>
        <w:tc>
          <w:tcPr>
            <w:tcW w:w="399" w:type="pct"/>
            <w:tcBorders>
              <w:top w:val="outset" w:sz="6" w:space="0" w:color="auto"/>
              <w:left w:val="outset" w:sz="6" w:space="0" w:color="auto"/>
              <w:bottom w:val="outset" w:sz="6" w:space="0" w:color="auto"/>
              <w:right w:val="outset" w:sz="6" w:space="0" w:color="auto"/>
            </w:tcBorders>
            <w:vAlign w:val="center"/>
            <w:hideMark/>
          </w:tcPr>
          <w:p w14:paraId="5AF1DC86" w14:textId="77777777" w:rsidR="00F43FC3" w:rsidRPr="00F43FC3" w:rsidRDefault="00F43FC3" w:rsidP="00F43FC3">
            <w:r w:rsidRPr="00F43FC3">
              <w:t>Yes</w:t>
            </w:r>
          </w:p>
        </w:tc>
        <w:tc>
          <w:tcPr>
            <w:tcW w:w="360" w:type="pct"/>
            <w:tcBorders>
              <w:top w:val="outset" w:sz="6" w:space="0" w:color="auto"/>
              <w:left w:val="outset" w:sz="6" w:space="0" w:color="auto"/>
              <w:bottom w:val="outset" w:sz="6" w:space="0" w:color="auto"/>
              <w:right w:val="outset" w:sz="6" w:space="0" w:color="auto"/>
            </w:tcBorders>
            <w:vAlign w:val="center"/>
            <w:hideMark/>
          </w:tcPr>
          <w:p w14:paraId="0BA5F186" w14:textId="77777777" w:rsidR="00F43FC3" w:rsidRPr="00F43FC3" w:rsidRDefault="00F43FC3" w:rsidP="00F43FC3">
            <w:r w:rsidRPr="00F43FC3">
              <w:t>Yes</w:t>
            </w:r>
            <w:hyperlink r:id="rId17" w:anchor="note2" w:history="1">
              <w:r w:rsidRPr="00F43FC3">
                <w:rPr>
                  <w:rStyle w:val="Hyperlink"/>
                  <w:vertAlign w:val="superscript"/>
                </w:rPr>
                <w:t>2</w:t>
              </w:r>
            </w:hyperlink>
          </w:p>
        </w:tc>
        <w:tc>
          <w:tcPr>
            <w:tcW w:w="385" w:type="pct"/>
            <w:tcBorders>
              <w:top w:val="outset" w:sz="6" w:space="0" w:color="auto"/>
              <w:left w:val="outset" w:sz="6" w:space="0" w:color="auto"/>
              <w:bottom w:val="outset" w:sz="6" w:space="0" w:color="auto"/>
              <w:right w:val="outset" w:sz="6" w:space="0" w:color="auto"/>
            </w:tcBorders>
            <w:vAlign w:val="center"/>
            <w:hideMark/>
          </w:tcPr>
          <w:p w14:paraId="782F6A48" w14:textId="77777777" w:rsidR="00F43FC3" w:rsidRPr="00F43FC3" w:rsidRDefault="00F43FC3" w:rsidP="00F43FC3">
            <w:r w:rsidRPr="00F43FC3">
              <w:t>Yes</w:t>
            </w:r>
            <w:hyperlink r:id="rId18" w:anchor="note5" w:history="1">
              <w:r w:rsidRPr="00F43FC3">
                <w:rPr>
                  <w:rStyle w:val="Hyperlink"/>
                  <w:vertAlign w:val="superscript"/>
                </w:rPr>
                <w:t>5</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4E0D4CBC" w14:textId="77777777" w:rsidR="00F43FC3" w:rsidRPr="00F43FC3" w:rsidRDefault="00F43FC3" w:rsidP="00F43FC3">
            <w:r w:rsidRPr="00F43FC3">
              <w:t>All supported sensor versions</w:t>
            </w:r>
          </w:p>
        </w:tc>
        <w:tc>
          <w:tcPr>
            <w:tcW w:w="439" w:type="pct"/>
            <w:tcBorders>
              <w:top w:val="outset" w:sz="6" w:space="0" w:color="auto"/>
              <w:left w:val="outset" w:sz="6" w:space="0" w:color="auto"/>
              <w:bottom w:val="outset" w:sz="6" w:space="0" w:color="auto"/>
              <w:right w:val="outset" w:sz="6" w:space="0" w:color="auto"/>
            </w:tcBorders>
            <w:vAlign w:val="center"/>
            <w:hideMark/>
          </w:tcPr>
          <w:p w14:paraId="6F459672" w14:textId="77777777" w:rsidR="00F43FC3" w:rsidRPr="00F43FC3" w:rsidRDefault="00F43FC3" w:rsidP="00F43FC3">
            <w:r w:rsidRPr="00F43FC3">
              <w:t>Oct 14, 2025 (end of standard support)</w:t>
            </w:r>
          </w:p>
          <w:p w14:paraId="5BA97E8F" w14:textId="77777777" w:rsidR="00F43FC3" w:rsidRPr="00F43FC3" w:rsidRDefault="00F43FC3" w:rsidP="00F43FC3">
            <w:r w:rsidRPr="00F43FC3">
              <w:t>Oct 10, 2028 (end of ESU year 3)</w:t>
            </w:r>
          </w:p>
        </w:tc>
        <w:tc>
          <w:tcPr>
            <w:tcW w:w="419" w:type="pct"/>
            <w:tcBorders>
              <w:top w:val="outset" w:sz="6" w:space="0" w:color="auto"/>
              <w:left w:val="outset" w:sz="6" w:space="0" w:color="auto"/>
              <w:bottom w:val="outset" w:sz="6" w:space="0" w:color="auto"/>
              <w:right w:val="outset" w:sz="6" w:space="0" w:color="auto"/>
            </w:tcBorders>
            <w:vAlign w:val="center"/>
            <w:hideMark/>
          </w:tcPr>
          <w:p w14:paraId="10692A90" w14:textId="77777777" w:rsidR="00F43FC3" w:rsidRPr="00F43FC3" w:rsidRDefault="00F43FC3" w:rsidP="00F43FC3">
            <w:r w:rsidRPr="00F43FC3">
              <w:t>April 08, 2029</w:t>
            </w:r>
          </w:p>
        </w:tc>
        <w:tc>
          <w:tcPr>
            <w:tcW w:w="498" w:type="pct"/>
            <w:tcBorders>
              <w:top w:val="outset" w:sz="6" w:space="0" w:color="auto"/>
              <w:left w:val="outset" w:sz="6" w:space="0" w:color="auto"/>
              <w:bottom w:val="outset" w:sz="6" w:space="0" w:color="auto"/>
              <w:right w:val="outset" w:sz="6" w:space="0" w:color="auto"/>
            </w:tcBorders>
            <w:vAlign w:val="center"/>
            <w:hideMark/>
          </w:tcPr>
          <w:p w14:paraId="2D929E65" w14:textId="77777777" w:rsidR="00F43FC3" w:rsidRPr="00F43FC3" w:rsidRDefault="00F43FC3" w:rsidP="00F43FC3">
            <w:r w:rsidRPr="00F43FC3">
              <w:t> </w:t>
            </w:r>
          </w:p>
        </w:tc>
      </w:tr>
      <w:tr w:rsidR="00F43FC3" w:rsidRPr="00F43FC3" w14:paraId="3AD6C3E1"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F69E69"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4A27E44E" w14:textId="77777777" w:rsidR="00F43FC3" w:rsidRPr="00F43FC3" w:rsidRDefault="00F43FC3" w:rsidP="00F43FC3">
            <w:r w:rsidRPr="00F43FC3">
              <w:t>21H2</w:t>
            </w:r>
          </w:p>
        </w:tc>
        <w:tc>
          <w:tcPr>
            <w:tcW w:w="261" w:type="pct"/>
            <w:tcBorders>
              <w:top w:val="outset" w:sz="6" w:space="0" w:color="auto"/>
              <w:left w:val="outset" w:sz="6" w:space="0" w:color="auto"/>
              <w:bottom w:val="outset" w:sz="6" w:space="0" w:color="auto"/>
              <w:right w:val="outset" w:sz="6" w:space="0" w:color="auto"/>
            </w:tcBorders>
            <w:vAlign w:val="center"/>
            <w:hideMark/>
          </w:tcPr>
          <w:p w14:paraId="776E6D16" w14:textId="77777777" w:rsidR="00F43FC3" w:rsidRPr="00F43FC3" w:rsidRDefault="00F43FC3" w:rsidP="00F43FC3">
            <w:r w:rsidRPr="00F43FC3">
              <w:t>19044</w:t>
            </w:r>
          </w:p>
        </w:tc>
        <w:tc>
          <w:tcPr>
            <w:tcW w:w="404" w:type="pct"/>
            <w:tcBorders>
              <w:top w:val="outset" w:sz="6" w:space="0" w:color="auto"/>
              <w:left w:val="outset" w:sz="6" w:space="0" w:color="auto"/>
              <w:bottom w:val="outset" w:sz="6" w:space="0" w:color="auto"/>
              <w:right w:val="outset" w:sz="6" w:space="0" w:color="auto"/>
            </w:tcBorders>
            <w:vAlign w:val="center"/>
            <w:hideMark/>
          </w:tcPr>
          <w:p w14:paraId="625BD349" w14:textId="77777777" w:rsidR="00F43FC3" w:rsidRPr="00F43FC3" w:rsidRDefault="00F43FC3" w:rsidP="00F43FC3">
            <w:r w:rsidRPr="00F43FC3">
              <w:t>21H2</w:t>
            </w:r>
          </w:p>
        </w:tc>
        <w:tc>
          <w:tcPr>
            <w:tcW w:w="419" w:type="pct"/>
            <w:tcBorders>
              <w:top w:val="outset" w:sz="6" w:space="0" w:color="auto"/>
              <w:left w:val="outset" w:sz="6" w:space="0" w:color="auto"/>
              <w:bottom w:val="outset" w:sz="6" w:space="0" w:color="auto"/>
              <w:right w:val="outset" w:sz="6" w:space="0" w:color="auto"/>
            </w:tcBorders>
            <w:vAlign w:val="center"/>
            <w:hideMark/>
          </w:tcPr>
          <w:p w14:paraId="77C57FBE" w14:textId="77777777" w:rsidR="00F43FC3" w:rsidRPr="00F43FC3" w:rsidRDefault="00F43FC3" w:rsidP="00F43FC3">
            <w:r w:rsidRPr="00F43FC3">
              <w:t>Nov 2021 Update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6EC28F43" w14:textId="77777777" w:rsidR="00F43FC3" w:rsidRPr="00F43FC3" w:rsidRDefault="00F43FC3" w:rsidP="00F43FC3">
            <w:r w:rsidRPr="00F43FC3">
              <w:t>Yes</w:t>
            </w:r>
          </w:p>
        </w:tc>
        <w:tc>
          <w:tcPr>
            <w:tcW w:w="399" w:type="pct"/>
            <w:tcBorders>
              <w:top w:val="outset" w:sz="6" w:space="0" w:color="auto"/>
              <w:left w:val="outset" w:sz="6" w:space="0" w:color="auto"/>
              <w:bottom w:val="outset" w:sz="6" w:space="0" w:color="auto"/>
              <w:right w:val="outset" w:sz="6" w:space="0" w:color="auto"/>
            </w:tcBorders>
            <w:vAlign w:val="center"/>
            <w:hideMark/>
          </w:tcPr>
          <w:p w14:paraId="38FEE544" w14:textId="77777777" w:rsidR="00F43FC3" w:rsidRPr="00F43FC3" w:rsidRDefault="00F43FC3" w:rsidP="00F43FC3">
            <w:r w:rsidRPr="00F43FC3">
              <w:t>Yes</w:t>
            </w:r>
          </w:p>
        </w:tc>
        <w:tc>
          <w:tcPr>
            <w:tcW w:w="360" w:type="pct"/>
            <w:tcBorders>
              <w:top w:val="outset" w:sz="6" w:space="0" w:color="auto"/>
              <w:left w:val="outset" w:sz="6" w:space="0" w:color="auto"/>
              <w:bottom w:val="outset" w:sz="6" w:space="0" w:color="auto"/>
              <w:right w:val="outset" w:sz="6" w:space="0" w:color="auto"/>
            </w:tcBorders>
            <w:vAlign w:val="center"/>
            <w:hideMark/>
          </w:tcPr>
          <w:p w14:paraId="25AE3925" w14:textId="77777777" w:rsidR="00F43FC3" w:rsidRPr="00F43FC3" w:rsidRDefault="00F43FC3" w:rsidP="00F43FC3">
            <w:r w:rsidRPr="00F43FC3">
              <w:t>Yes</w:t>
            </w:r>
            <w:hyperlink r:id="rId19" w:anchor="note2" w:history="1">
              <w:r w:rsidRPr="00F43FC3">
                <w:rPr>
                  <w:rStyle w:val="Hyperlink"/>
                  <w:vertAlign w:val="superscript"/>
                </w:rPr>
                <w:t>2</w:t>
              </w:r>
            </w:hyperlink>
          </w:p>
        </w:tc>
        <w:tc>
          <w:tcPr>
            <w:tcW w:w="385" w:type="pct"/>
            <w:tcBorders>
              <w:top w:val="outset" w:sz="6" w:space="0" w:color="auto"/>
              <w:left w:val="outset" w:sz="6" w:space="0" w:color="auto"/>
              <w:bottom w:val="outset" w:sz="6" w:space="0" w:color="auto"/>
              <w:right w:val="outset" w:sz="6" w:space="0" w:color="auto"/>
            </w:tcBorders>
            <w:vAlign w:val="center"/>
            <w:hideMark/>
          </w:tcPr>
          <w:p w14:paraId="27D3194F" w14:textId="77777777" w:rsidR="00F43FC3" w:rsidRPr="00F43FC3" w:rsidRDefault="00F43FC3" w:rsidP="00F43FC3">
            <w:r w:rsidRPr="00F43FC3">
              <w:t>Yes</w:t>
            </w:r>
            <w:hyperlink r:id="rId20" w:anchor="note5" w:history="1">
              <w:r w:rsidRPr="00F43FC3">
                <w:rPr>
                  <w:rStyle w:val="Hyperlink"/>
                  <w:vertAlign w:val="superscript"/>
                </w:rPr>
                <w:t>5</w:t>
              </w:r>
            </w:hyperlink>
          </w:p>
        </w:tc>
        <w:tc>
          <w:tcPr>
            <w:tcW w:w="365" w:type="pct"/>
            <w:tcBorders>
              <w:top w:val="outset" w:sz="6" w:space="0" w:color="auto"/>
              <w:left w:val="outset" w:sz="6" w:space="0" w:color="auto"/>
              <w:bottom w:val="outset" w:sz="6" w:space="0" w:color="auto"/>
              <w:right w:val="outset" w:sz="6" w:space="0" w:color="auto"/>
            </w:tcBorders>
            <w:vAlign w:val="center"/>
            <w:hideMark/>
          </w:tcPr>
          <w:p w14:paraId="687EAF82" w14:textId="77777777" w:rsidR="00F43FC3" w:rsidRPr="00F43FC3" w:rsidRDefault="00F43FC3" w:rsidP="00F43FC3">
            <w:r w:rsidRPr="00F43FC3">
              <w:t>All supported sensor versions</w:t>
            </w:r>
          </w:p>
        </w:tc>
        <w:tc>
          <w:tcPr>
            <w:tcW w:w="439" w:type="pct"/>
            <w:tcBorders>
              <w:top w:val="outset" w:sz="6" w:space="0" w:color="auto"/>
              <w:left w:val="outset" w:sz="6" w:space="0" w:color="auto"/>
              <w:bottom w:val="outset" w:sz="6" w:space="0" w:color="auto"/>
              <w:right w:val="outset" w:sz="6" w:space="0" w:color="auto"/>
            </w:tcBorders>
            <w:vAlign w:val="center"/>
            <w:hideMark/>
          </w:tcPr>
          <w:p w14:paraId="5F1FF6D3" w14:textId="77777777" w:rsidR="00F43FC3" w:rsidRPr="00F43FC3" w:rsidRDefault="00F43FC3" w:rsidP="00F43FC3">
            <w:r w:rsidRPr="00F43FC3">
              <w:t>Jan 12, 2027 (Enterprise)</w:t>
            </w:r>
            <w:r w:rsidRPr="00F43FC3">
              <w:br/>
            </w:r>
            <w:r w:rsidRPr="00F43FC3">
              <w:br/>
              <w:t xml:space="preserve">Jan 13, 2032 (IoT </w:t>
            </w:r>
            <w:r w:rsidRPr="00F43FC3">
              <w:lastRenderedPageBreak/>
              <w:t>Enterprise)</w:t>
            </w:r>
          </w:p>
        </w:tc>
        <w:tc>
          <w:tcPr>
            <w:tcW w:w="419" w:type="pct"/>
            <w:tcBorders>
              <w:top w:val="outset" w:sz="6" w:space="0" w:color="auto"/>
              <w:left w:val="outset" w:sz="6" w:space="0" w:color="auto"/>
              <w:bottom w:val="outset" w:sz="6" w:space="0" w:color="auto"/>
              <w:right w:val="outset" w:sz="6" w:space="0" w:color="auto"/>
            </w:tcBorders>
            <w:vAlign w:val="center"/>
            <w:hideMark/>
          </w:tcPr>
          <w:p w14:paraId="684CEC5E" w14:textId="77777777" w:rsidR="00F43FC3" w:rsidRPr="00F43FC3" w:rsidRDefault="00F43FC3" w:rsidP="00F43FC3">
            <w:r w:rsidRPr="00F43FC3">
              <w:lastRenderedPageBreak/>
              <w:t>July 11, 2027 (Enterprise)</w:t>
            </w:r>
            <w:r w:rsidRPr="00F43FC3">
              <w:br/>
            </w:r>
            <w:r w:rsidRPr="00F43FC3">
              <w:br/>
              <w:t xml:space="preserve">July 12, 2032 (IoT </w:t>
            </w:r>
            <w:r w:rsidRPr="00F43FC3">
              <w:lastRenderedPageBreak/>
              <w:t>Enterprise)</w:t>
            </w:r>
          </w:p>
        </w:tc>
        <w:tc>
          <w:tcPr>
            <w:tcW w:w="498" w:type="pct"/>
            <w:tcBorders>
              <w:top w:val="outset" w:sz="6" w:space="0" w:color="auto"/>
              <w:left w:val="outset" w:sz="6" w:space="0" w:color="auto"/>
              <w:bottom w:val="outset" w:sz="6" w:space="0" w:color="auto"/>
              <w:right w:val="outset" w:sz="6" w:space="0" w:color="auto"/>
            </w:tcBorders>
            <w:vAlign w:val="center"/>
            <w:hideMark/>
          </w:tcPr>
          <w:p w14:paraId="6A14CBAE" w14:textId="77777777" w:rsidR="00F43FC3" w:rsidRPr="00F43FC3" w:rsidRDefault="00F43FC3" w:rsidP="00F43FC3">
            <w:r w:rsidRPr="00F43FC3">
              <w:lastRenderedPageBreak/>
              <w:t>'Windows 10 Enterprise 2021 LTSC' is same OS</w:t>
            </w:r>
          </w:p>
        </w:tc>
      </w:tr>
      <w:tr w:rsidR="00F43FC3" w:rsidRPr="00F43FC3" w14:paraId="55F5B800"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255744"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1F91C550" w14:textId="77777777" w:rsidR="00F43FC3" w:rsidRPr="00F43FC3" w:rsidRDefault="00F43FC3" w:rsidP="00F43FC3">
            <w:r w:rsidRPr="00F43FC3">
              <w:t>1809</w:t>
            </w:r>
          </w:p>
        </w:tc>
        <w:tc>
          <w:tcPr>
            <w:tcW w:w="261" w:type="pct"/>
            <w:tcBorders>
              <w:top w:val="outset" w:sz="6" w:space="0" w:color="auto"/>
              <w:left w:val="outset" w:sz="6" w:space="0" w:color="auto"/>
              <w:bottom w:val="outset" w:sz="6" w:space="0" w:color="auto"/>
              <w:right w:val="outset" w:sz="6" w:space="0" w:color="auto"/>
            </w:tcBorders>
            <w:vAlign w:val="center"/>
            <w:hideMark/>
          </w:tcPr>
          <w:p w14:paraId="364B6056" w14:textId="77777777" w:rsidR="00F43FC3" w:rsidRPr="00F43FC3" w:rsidRDefault="00F43FC3" w:rsidP="00F43FC3">
            <w:r w:rsidRPr="00F43FC3">
              <w:t>17763</w:t>
            </w:r>
          </w:p>
        </w:tc>
        <w:tc>
          <w:tcPr>
            <w:tcW w:w="404" w:type="pct"/>
            <w:tcBorders>
              <w:top w:val="outset" w:sz="6" w:space="0" w:color="auto"/>
              <w:left w:val="outset" w:sz="6" w:space="0" w:color="auto"/>
              <w:bottom w:val="outset" w:sz="6" w:space="0" w:color="auto"/>
              <w:right w:val="outset" w:sz="6" w:space="0" w:color="auto"/>
            </w:tcBorders>
            <w:vAlign w:val="center"/>
            <w:hideMark/>
          </w:tcPr>
          <w:p w14:paraId="04BB87A8" w14:textId="77777777" w:rsidR="00F43FC3" w:rsidRPr="00F43FC3" w:rsidRDefault="00F43FC3" w:rsidP="00F43FC3">
            <w:r w:rsidRPr="00F43FC3">
              <w:t>Redstone 5 ("RS5")</w:t>
            </w:r>
          </w:p>
        </w:tc>
        <w:tc>
          <w:tcPr>
            <w:tcW w:w="419" w:type="pct"/>
            <w:tcBorders>
              <w:top w:val="outset" w:sz="6" w:space="0" w:color="auto"/>
              <w:left w:val="outset" w:sz="6" w:space="0" w:color="auto"/>
              <w:bottom w:val="outset" w:sz="6" w:space="0" w:color="auto"/>
              <w:right w:val="outset" w:sz="6" w:space="0" w:color="auto"/>
            </w:tcBorders>
            <w:vAlign w:val="center"/>
            <w:hideMark/>
          </w:tcPr>
          <w:p w14:paraId="294FE54A" w14:textId="77777777" w:rsidR="00F43FC3" w:rsidRPr="00F43FC3" w:rsidRDefault="00F43FC3" w:rsidP="00F43FC3">
            <w:r w:rsidRPr="00F43FC3">
              <w:t>October 2018 Update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791C16A1" w14:textId="77777777" w:rsidR="00F43FC3" w:rsidRPr="00F43FC3" w:rsidRDefault="00F43FC3" w:rsidP="00F43FC3">
            <w:r w:rsidRPr="00F43FC3">
              <w:t>Yes</w:t>
            </w:r>
          </w:p>
        </w:tc>
        <w:tc>
          <w:tcPr>
            <w:tcW w:w="399" w:type="pct"/>
            <w:tcBorders>
              <w:top w:val="outset" w:sz="6" w:space="0" w:color="auto"/>
              <w:left w:val="outset" w:sz="6" w:space="0" w:color="auto"/>
              <w:bottom w:val="outset" w:sz="6" w:space="0" w:color="auto"/>
              <w:right w:val="outset" w:sz="6" w:space="0" w:color="auto"/>
            </w:tcBorders>
            <w:vAlign w:val="center"/>
            <w:hideMark/>
          </w:tcPr>
          <w:p w14:paraId="459D1B05" w14:textId="77777777" w:rsidR="00F43FC3" w:rsidRPr="00F43FC3" w:rsidRDefault="00F43FC3" w:rsidP="00F43FC3">
            <w:r w:rsidRPr="00F43FC3">
              <w:t>Yes</w:t>
            </w:r>
          </w:p>
        </w:tc>
        <w:tc>
          <w:tcPr>
            <w:tcW w:w="360" w:type="pct"/>
            <w:tcBorders>
              <w:top w:val="outset" w:sz="6" w:space="0" w:color="auto"/>
              <w:left w:val="outset" w:sz="6" w:space="0" w:color="auto"/>
              <w:bottom w:val="outset" w:sz="6" w:space="0" w:color="auto"/>
              <w:right w:val="outset" w:sz="6" w:space="0" w:color="auto"/>
            </w:tcBorders>
            <w:vAlign w:val="center"/>
            <w:hideMark/>
          </w:tcPr>
          <w:p w14:paraId="37226476" w14:textId="77777777" w:rsidR="00F43FC3" w:rsidRPr="00F43FC3" w:rsidRDefault="00F43FC3" w:rsidP="00F43FC3">
            <w:r w:rsidRPr="00F43FC3">
              <w:t>Yes</w:t>
            </w:r>
            <w:hyperlink r:id="rId21" w:anchor="note2" w:history="1">
              <w:r w:rsidRPr="00F43FC3">
                <w:rPr>
                  <w:rStyle w:val="Hyperlink"/>
                  <w:vertAlign w:val="superscript"/>
                </w:rPr>
                <w:t>2</w:t>
              </w:r>
            </w:hyperlink>
          </w:p>
        </w:tc>
        <w:tc>
          <w:tcPr>
            <w:tcW w:w="385" w:type="pct"/>
            <w:tcBorders>
              <w:top w:val="outset" w:sz="6" w:space="0" w:color="auto"/>
              <w:left w:val="outset" w:sz="6" w:space="0" w:color="auto"/>
              <w:bottom w:val="outset" w:sz="6" w:space="0" w:color="auto"/>
              <w:right w:val="outset" w:sz="6" w:space="0" w:color="auto"/>
            </w:tcBorders>
            <w:vAlign w:val="center"/>
            <w:hideMark/>
          </w:tcPr>
          <w:p w14:paraId="3D74CDF2" w14:textId="77777777" w:rsidR="00F43FC3" w:rsidRPr="00F43FC3" w:rsidRDefault="00F43FC3" w:rsidP="00F43FC3">
            <w:r w:rsidRPr="00F43FC3">
              <w:t>No</w:t>
            </w:r>
          </w:p>
        </w:tc>
        <w:tc>
          <w:tcPr>
            <w:tcW w:w="365" w:type="pct"/>
            <w:tcBorders>
              <w:top w:val="outset" w:sz="6" w:space="0" w:color="auto"/>
              <w:left w:val="outset" w:sz="6" w:space="0" w:color="auto"/>
              <w:bottom w:val="outset" w:sz="6" w:space="0" w:color="auto"/>
              <w:right w:val="outset" w:sz="6" w:space="0" w:color="auto"/>
            </w:tcBorders>
            <w:vAlign w:val="center"/>
            <w:hideMark/>
          </w:tcPr>
          <w:p w14:paraId="450D96E7" w14:textId="77777777" w:rsidR="00F43FC3" w:rsidRPr="00F43FC3" w:rsidRDefault="00F43FC3" w:rsidP="00F43FC3">
            <w:r w:rsidRPr="00F43FC3">
              <w:t>All supported sensor versions</w:t>
            </w:r>
          </w:p>
        </w:tc>
        <w:tc>
          <w:tcPr>
            <w:tcW w:w="439" w:type="pct"/>
            <w:tcBorders>
              <w:top w:val="outset" w:sz="6" w:space="0" w:color="auto"/>
              <w:left w:val="outset" w:sz="6" w:space="0" w:color="auto"/>
              <w:bottom w:val="outset" w:sz="6" w:space="0" w:color="auto"/>
              <w:right w:val="outset" w:sz="6" w:space="0" w:color="auto"/>
            </w:tcBorders>
            <w:vAlign w:val="center"/>
            <w:hideMark/>
          </w:tcPr>
          <w:p w14:paraId="3562FB87" w14:textId="77777777" w:rsidR="00F43FC3" w:rsidRPr="00F43FC3" w:rsidRDefault="00F43FC3" w:rsidP="00F43FC3">
            <w:r w:rsidRPr="00F43FC3">
              <w:t>Jan 9, 2029</w:t>
            </w:r>
          </w:p>
        </w:tc>
        <w:tc>
          <w:tcPr>
            <w:tcW w:w="419" w:type="pct"/>
            <w:tcBorders>
              <w:top w:val="outset" w:sz="6" w:space="0" w:color="auto"/>
              <w:left w:val="outset" w:sz="6" w:space="0" w:color="auto"/>
              <w:bottom w:val="outset" w:sz="6" w:space="0" w:color="auto"/>
              <w:right w:val="outset" w:sz="6" w:space="0" w:color="auto"/>
            </w:tcBorders>
            <w:vAlign w:val="center"/>
            <w:hideMark/>
          </w:tcPr>
          <w:p w14:paraId="31583B31" w14:textId="77777777" w:rsidR="00F43FC3" w:rsidRPr="00F43FC3" w:rsidRDefault="00F43FC3" w:rsidP="00F43FC3">
            <w:r w:rsidRPr="00F43FC3">
              <w:t>July 8, 2029</w:t>
            </w:r>
          </w:p>
        </w:tc>
        <w:tc>
          <w:tcPr>
            <w:tcW w:w="498" w:type="pct"/>
            <w:tcBorders>
              <w:top w:val="outset" w:sz="6" w:space="0" w:color="auto"/>
              <w:left w:val="outset" w:sz="6" w:space="0" w:color="auto"/>
              <w:bottom w:val="outset" w:sz="6" w:space="0" w:color="auto"/>
              <w:right w:val="outset" w:sz="6" w:space="0" w:color="auto"/>
            </w:tcBorders>
            <w:vAlign w:val="center"/>
            <w:hideMark/>
          </w:tcPr>
          <w:p w14:paraId="20E395C7" w14:textId="77777777" w:rsidR="00F43FC3" w:rsidRPr="00F43FC3" w:rsidRDefault="00F43FC3" w:rsidP="00F43FC3">
            <w:r w:rsidRPr="00F43FC3">
              <w:t>'Windows 10 Enterprise LTSC 2019' is same OS</w:t>
            </w:r>
          </w:p>
        </w:tc>
      </w:tr>
      <w:tr w:rsidR="00F43FC3" w:rsidRPr="00F43FC3" w14:paraId="27F33AB1"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A0C77E"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09121168" w14:textId="77777777" w:rsidR="00F43FC3" w:rsidRPr="00F43FC3" w:rsidRDefault="00F43FC3" w:rsidP="00F43FC3">
            <w:r w:rsidRPr="00F43FC3">
              <w:t>1607</w:t>
            </w:r>
          </w:p>
        </w:tc>
        <w:tc>
          <w:tcPr>
            <w:tcW w:w="261" w:type="pct"/>
            <w:tcBorders>
              <w:top w:val="outset" w:sz="6" w:space="0" w:color="auto"/>
              <w:left w:val="outset" w:sz="6" w:space="0" w:color="auto"/>
              <w:bottom w:val="outset" w:sz="6" w:space="0" w:color="auto"/>
              <w:right w:val="outset" w:sz="6" w:space="0" w:color="auto"/>
            </w:tcBorders>
            <w:vAlign w:val="center"/>
            <w:hideMark/>
          </w:tcPr>
          <w:p w14:paraId="15327416" w14:textId="77777777" w:rsidR="00F43FC3" w:rsidRPr="00F43FC3" w:rsidRDefault="00F43FC3" w:rsidP="00F43FC3">
            <w:r w:rsidRPr="00F43FC3">
              <w:t>14393</w:t>
            </w:r>
          </w:p>
        </w:tc>
        <w:tc>
          <w:tcPr>
            <w:tcW w:w="404" w:type="pct"/>
            <w:tcBorders>
              <w:top w:val="outset" w:sz="6" w:space="0" w:color="auto"/>
              <w:left w:val="outset" w:sz="6" w:space="0" w:color="auto"/>
              <w:bottom w:val="outset" w:sz="6" w:space="0" w:color="auto"/>
              <w:right w:val="outset" w:sz="6" w:space="0" w:color="auto"/>
            </w:tcBorders>
            <w:vAlign w:val="center"/>
            <w:hideMark/>
          </w:tcPr>
          <w:p w14:paraId="4B9C3766" w14:textId="77777777" w:rsidR="00F43FC3" w:rsidRPr="00F43FC3" w:rsidRDefault="00F43FC3" w:rsidP="00F43FC3">
            <w:r w:rsidRPr="00F43FC3">
              <w:t>Redstone 1 ("RS1")</w:t>
            </w:r>
          </w:p>
        </w:tc>
        <w:tc>
          <w:tcPr>
            <w:tcW w:w="419" w:type="pct"/>
            <w:tcBorders>
              <w:top w:val="outset" w:sz="6" w:space="0" w:color="auto"/>
              <w:left w:val="outset" w:sz="6" w:space="0" w:color="auto"/>
              <w:bottom w:val="outset" w:sz="6" w:space="0" w:color="auto"/>
              <w:right w:val="outset" w:sz="6" w:space="0" w:color="auto"/>
            </w:tcBorders>
            <w:vAlign w:val="center"/>
            <w:hideMark/>
          </w:tcPr>
          <w:p w14:paraId="430621DD" w14:textId="77777777" w:rsidR="00F43FC3" w:rsidRPr="00F43FC3" w:rsidRDefault="00F43FC3" w:rsidP="00F43FC3">
            <w:r w:rsidRPr="00F43FC3">
              <w:t>Anniversary Update</w:t>
            </w:r>
          </w:p>
        </w:tc>
        <w:tc>
          <w:tcPr>
            <w:tcW w:w="350" w:type="pct"/>
            <w:tcBorders>
              <w:top w:val="outset" w:sz="6" w:space="0" w:color="auto"/>
              <w:left w:val="outset" w:sz="6" w:space="0" w:color="auto"/>
              <w:bottom w:val="outset" w:sz="6" w:space="0" w:color="auto"/>
              <w:right w:val="outset" w:sz="6" w:space="0" w:color="auto"/>
            </w:tcBorders>
            <w:vAlign w:val="center"/>
            <w:hideMark/>
          </w:tcPr>
          <w:p w14:paraId="5D4E0502" w14:textId="77777777" w:rsidR="00F43FC3" w:rsidRPr="00F43FC3" w:rsidRDefault="00F43FC3" w:rsidP="00F43FC3">
            <w:r w:rsidRPr="00F43FC3">
              <w:t>Yes</w:t>
            </w:r>
          </w:p>
        </w:tc>
        <w:tc>
          <w:tcPr>
            <w:tcW w:w="399" w:type="pct"/>
            <w:tcBorders>
              <w:top w:val="outset" w:sz="6" w:space="0" w:color="auto"/>
              <w:left w:val="outset" w:sz="6" w:space="0" w:color="auto"/>
              <w:bottom w:val="outset" w:sz="6" w:space="0" w:color="auto"/>
              <w:right w:val="outset" w:sz="6" w:space="0" w:color="auto"/>
            </w:tcBorders>
            <w:vAlign w:val="center"/>
            <w:hideMark/>
          </w:tcPr>
          <w:p w14:paraId="152302E2"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7B3253D1" w14:textId="77777777" w:rsidR="00F43FC3" w:rsidRPr="00F43FC3" w:rsidRDefault="00F43FC3" w:rsidP="00F43FC3">
            <w:r w:rsidRPr="00F43FC3">
              <w:t>No</w:t>
            </w:r>
          </w:p>
        </w:tc>
        <w:tc>
          <w:tcPr>
            <w:tcW w:w="385" w:type="pct"/>
            <w:tcBorders>
              <w:top w:val="outset" w:sz="6" w:space="0" w:color="auto"/>
              <w:left w:val="outset" w:sz="6" w:space="0" w:color="auto"/>
              <w:bottom w:val="outset" w:sz="6" w:space="0" w:color="auto"/>
              <w:right w:val="outset" w:sz="6" w:space="0" w:color="auto"/>
            </w:tcBorders>
            <w:vAlign w:val="center"/>
            <w:hideMark/>
          </w:tcPr>
          <w:p w14:paraId="54C67036" w14:textId="77777777" w:rsidR="00F43FC3" w:rsidRPr="00F43FC3" w:rsidRDefault="00F43FC3" w:rsidP="00F43FC3">
            <w:r w:rsidRPr="00F43FC3">
              <w:t>No</w:t>
            </w:r>
          </w:p>
        </w:tc>
        <w:tc>
          <w:tcPr>
            <w:tcW w:w="365" w:type="pct"/>
            <w:tcBorders>
              <w:top w:val="outset" w:sz="6" w:space="0" w:color="auto"/>
              <w:left w:val="outset" w:sz="6" w:space="0" w:color="auto"/>
              <w:bottom w:val="outset" w:sz="6" w:space="0" w:color="auto"/>
              <w:right w:val="outset" w:sz="6" w:space="0" w:color="auto"/>
            </w:tcBorders>
            <w:vAlign w:val="center"/>
            <w:hideMark/>
          </w:tcPr>
          <w:p w14:paraId="5BCBA80C" w14:textId="77777777" w:rsidR="00F43FC3" w:rsidRPr="00F43FC3" w:rsidRDefault="00F43FC3" w:rsidP="00F43FC3">
            <w:r w:rsidRPr="00F43FC3">
              <w:t>All supported sensor versions</w:t>
            </w:r>
          </w:p>
        </w:tc>
        <w:tc>
          <w:tcPr>
            <w:tcW w:w="439" w:type="pct"/>
            <w:tcBorders>
              <w:top w:val="outset" w:sz="6" w:space="0" w:color="auto"/>
              <w:left w:val="outset" w:sz="6" w:space="0" w:color="auto"/>
              <w:bottom w:val="outset" w:sz="6" w:space="0" w:color="auto"/>
              <w:right w:val="outset" w:sz="6" w:space="0" w:color="auto"/>
            </w:tcBorders>
            <w:vAlign w:val="center"/>
            <w:hideMark/>
          </w:tcPr>
          <w:p w14:paraId="2EFACBCC" w14:textId="77777777" w:rsidR="00F43FC3" w:rsidRPr="00F43FC3" w:rsidRDefault="00F43FC3" w:rsidP="00F43FC3">
            <w:r w:rsidRPr="00F43FC3">
              <w:t>Oct 13, 2026</w:t>
            </w:r>
          </w:p>
        </w:tc>
        <w:tc>
          <w:tcPr>
            <w:tcW w:w="419" w:type="pct"/>
            <w:tcBorders>
              <w:top w:val="outset" w:sz="6" w:space="0" w:color="auto"/>
              <w:left w:val="outset" w:sz="6" w:space="0" w:color="auto"/>
              <w:bottom w:val="outset" w:sz="6" w:space="0" w:color="auto"/>
              <w:right w:val="outset" w:sz="6" w:space="0" w:color="auto"/>
            </w:tcBorders>
            <w:vAlign w:val="center"/>
            <w:hideMark/>
          </w:tcPr>
          <w:p w14:paraId="6669191D" w14:textId="77777777" w:rsidR="00F43FC3" w:rsidRPr="00F43FC3" w:rsidRDefault="00F43FC3" w:rsidP="00F43FC3">
            <w:r w:rsidRPr="00F43FC3">
              <w:t>April 21, 2027</w:t>
            </w:r>
          </w:p>
        </w:tc>
        <w:tc>
          <w:tcPr>
            <w:tcW w:w="498" w:type="pct"/>
            <w:tcBorders>
              <w:top w:val="outset" w:sz="6" w:space="0" w:color="auto"/>
              <w:left w:val="outset" w:sz="6" w:space="0" w:color="auto"/>
              <w:bottom w:val="outset" w:sz="6" w:space="0" w:color="auto"/>
              <w:right w:val="outset" w:sz="6" w:space="0" w:color="auto"/>
            </w:tcBorders>
            <w:vAlign w:val="center"/>
            <w:hideMark/>
          </w:tcPr>
          <w:p w14:paraId="68F55CBA" w14:textId="77777777" w:rsidR="00F43FC3" w:rsidRPr="00F43FC3" w:rsidRDefault="00F43FC3" w:rsidP="00F43FC3">
            <w:r w:rsidRPr="00F43FC3">
              <w:t>'Windows 10 2016 LTSB' is same OS</w:t>
            </w:r>
          </w:p>
        </w:tc>
      </w:tr>
      <w:tr w:rsidR="00F43FC3" w:rsidRPr="00F43FC3" w14:paraId="7B78A569" w14:textId="77777777" w:rsidTr="00F43FC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1F5A17" w14:textId="77777777" w:rsidR="00F43FC3" w:rsidRPr="00F43FC3" w:rsidRDefault="00F43FC3" w:rsidP="00F43FC3"/>
        </w:tc>
        <w:tc>
          <w:tcPr>
            <w:tcW w:w="306" w:type="pct"/>
            <w:tcBorders>
              <w:top w:val="outset" w:sz="6" w:space="0" w:color="auto"/>
              <w:left w:val="outset" w:sz="6" w:space="0" w:color="auto"/>
              <w:bottom w:val="outset" w:sz="6" w:space="0" w:color="auto"/>
              <w:right w:val="outset" w:sz="6" w:space="0" w:color="auto"/>
            </w:tcBorders>
            <w:vAlign w:val="center"/>
            <w:hideMark/>
          </w:tcPr>
          <w:p w14:paraId="02CFEA45" w14:textId="77777777" w:rsidR="00F43FC3" w:rsidRPr="00F43FC3" w:rsidRDefault="00F43FC3" w:rsidP="00F43FC3">
            <w:r w:rsidRPr="00F43FC3">
              <w:t>1507</w:t>
            </w:r>
          </w:p>
        </w:tc>
        <w:tc>
          <w:tcPr>
            <w:tcW w:w="261" w:type="pct"/>
            <w:tcBorders>
              <w:top w:val="outset" w:sz="6" w:space="0" w:color="auto"/>
              <w:left w:val="outset" w:sz="6" w:space="0" w:color="auto"/>
              <w:bottom w:val="outset" w:sz="6" w:space="0" w:color="auto"/>
              <w:right w:val="outset" w:sz="6" w:space="0" w:color="auto"/>
            </w:tcBorders>
            <w:vAlign w:val="center"/>
            <w:hideMark/>
          </w:tcPr>
          <w:p w14:paraId="7D5AF83C" w14:textId="77777777" w:rsidR="00F43FC3" w:rsidRPr="00F43FC3" w:rsidRDefault="00F43FC3" w:rsidP="00F43FC3">
            <w:r w:rsidRPr="00F43FC3">
              <w:t>10240</w:t>
            </w:r>
          </w:p>
        </w:tc>
        <w:tc>
          <w:tcPr>
            <w:tcW w:w="404" w:type="pct"/>
            <w:tcBorders>
              <w:top w:val="outset" w:sz="6" w:space="0" w:color="auto"/>
              <w:left w:val="outset" w:sz="6" w:space="0" w:color="auto"/>
              <w:bottom w:val="outset" w:sz="6" w:space="0" w:color="auto"/>
              <w:right w:val="outset" w:sz="6" w:space="0" w:color="auto"/>
            </w:tcBorders>
            <w:vAlign w:val="center"/>
            <w:hideMark/>
          </w:tcPr>
          <w:p w14:paraId="25F20538" w14:textId="77777777" w:rsidR="00F43FC3" w:rsidRPr="00F43FC3" w:rsidRDefault="00F43FC3" w:rsidP="00F43FC3">
            <w:r w:rsidRPr="00F43FC3">
              <w:t>Threshold 1</w:t>
            </w:r>
          </w:p>
        </w:tc>
        <w:tc>
          <w:tcPr>
            <w:tcW w:w="419" w:type="pct"/>
            <w:tcBorders>
              <w:top w:val="outset" w:sz="6" w:space="0" w:color="auto"/>
              <w:left w:val="outset" w:sz="6" w:space="0" w:color="auto"/>
              <w:bottom w:val="outset" w:sz="6" w:space="0" w:color="auto"/>
              <w:right w:val="outset" w:sz="6" w:space="0" w:color="auto"/>
            </w:tcBorders>
            <w:vAlign w:val="center"/>
            <w:hideMark/>
          </w:tcPr>
          <w:p w14:paraId="50BF03A5" w14:textId="77777777" w:rsidR="00F43FC3" w:rsidRPr="00F43FC3" w:rsidRDefault="00F43FC3" w:rsidP="00F43FC3">
            <w:r w:rsidRPr="00F43FC3">
              <w:t>N/A</w:t>
            </w:r>
          </w:p>
        </w:tc>
        <w:tc>
          <w:tcPr>
            <w:tcW w:w="350" w:type="pct"/>
            <w:tcBorders>
              <w:top w:val="outset" w:sz="6" w:space="0" w:color="auto"/>
              <w:left w:val="outset" w:sz="6" w:space="0" w:color="auto"/>
              <w:bottom w:val="outset" w:sz="6" w:space="0" w:color="auto"/>
              <w:right w:val="outset" w:sz="6" w:space="0" w:color="auto"/>
            </w:tcBorders>
            <w:vAlign w:val="center"/>
            <w:hideMark/>
          </w:tcPr>
          <w:p w14:paraId="4AFBA3A9" w14:textId="77777777" w:rsidR="00F43FC3" w:rsidRPr="00F43FC3" w:rsidRDefault="00F43FC3" w:rsidP="00F43FC3">
            <w:r w:rsidRPr="00F43FC3">
              <w:t>Yes</w:t>
            </w:r>
          </w:p>
        </w:tc>
        <w:tc>
          <w:tcPr>
            <w:tcW w:w="399" w:type="pct"/>
            <w:tcBorders>
              <w:top w:val="outset" w:sz="6" w:space="0" w:color="auto"/>
              <w:left w:val="outset" w:sz="6" w:space="0" w:color="auto"/>
              <w:bottom w:val="outset" w:sz="6" w:space="0" w:color="auto"/>
              <w:right w:val="outset" w:sz="6" w:space="0" w:color="auto"/>
            </w:tcBorders>
            <w:vAlign w:val="center"/>
            <w:hideMark/>
          </w:tcPr>
          <w:p w14:paraId="32C2789D"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699A004A" w14:textId="77777777" w:rsidR="00F43FC3" w:rsidRPr="00F43FC3" w:rsidRDefault="00F43FC3" w:rsidP="00F43FC3">
            <w:r w:rsidRPr="00F43FC3">
              <w:t>No</w:t>
            </w:r>
          </w:p>
        </w:tc>
        <w:tc>
          <w:tcPr>
            <w:tcW w:w="385" w:type="pct"/>
            <w:tcBorders>
              <w:top w:val="outset" w:sz="6" w:space="0" w:color="auto"/>
              <w:left w:val="outset" w:sz="6" w:space="0" w:color="auto"/>
              <w:bottom w:val="outset" w:sz="6" w:space="0" w:color="auto"/>
              <w:right w:val="outset" w:sz="6" w:space="0" w:color="auto"/>
            </w:tcBorders>
            <w:vAlign w:val="center"/>
            <w:hideMark/>
          </w:tcPr>
          <w:p w14:paraId="540A0E3E" w14:textId="77777777" w:rsidR="00F43FC3" w:rsidRPr="00F43FC3" w:rsidRDefault="00F43FC3" w:rsidP="00F43FC3">
            <w:r w:rsidRPr="00F43FC3">
              <w:t>No</w:t>
            </w:r>
          </w:p>
        </w:tc>
        <w:tc>
          <w:tcPr>
            <w:tcW w:w="365" w:type="pct"/>
            <w:tcBorders>
              <w:top w:val="outset" w:sz="6" w:space="0" w:color="auto"/>
              <w:left w:val="outset" w:sz="6" w:space="0" w:color="auto"/>
              <w:bottom w:val="outset" w:sz="6" w:space="0" w:color="auto"/>
              <w:right w:val="outset" w:sz="6" w:space="0" w:color="auto"/>
            </w:tcBorders>
            <w:vAlign w:val="center"/>
            <w:hideMark/>
          </w:tcPr>
          <w:p w14:paraId="20D147ED" w14:textId="77777777" w:rsidR="00F43FC3" w:rsidRPr="00F43FC3" w:rsidRDefault="00F43FC3" w:rsidP="00F43FC3">
            <w:r w:rsidRPr="00F43FC3">
              <w:t>All supported sensor versions</w:t>
            </w:r>
          </w:p>
        </w:tc>
        <w:tc>
          <w:tcPr>
            <w:tcW w:w="439" w:type="pct"/>
            <w:tcBorders>
              <w:top w:val="outset" w:sz="6" w:space="0" w:color="auto"/>
              <w:left w:val="outset" w:sz="6" w:space="0" w:color="auto"/>
              <w:bottom w:val="outset" w:sz="6" w:space="0" w:color="auto"/>
              <w:right w:val="outset" w:sz="6" w:space="0" w:color="auto"/>
            </w:tcBorders>
            <w:vAlign w:val="center"/>
            <w:hideMark/>
          </w:tcPr>
          <w:p w14:paraId="17C11C0D" w14:textId="77777777" w:rsidR="00F43FC3" w:rsidRPr="00F43FC3" w:rsidRDefault="00F43FC3" w:rsidP="00F43FC3">
            <w:r w:rsidRPr="00F43FC3">
              <w:t>Oct 14, 2025</w:t>
            </w:r>
          </w:p>
        </w:tc>
        <w:tc>
          <w:tcPr>
            <w:tcW w:w="419" w:type="pct"/>
            <w:tcBorders>
              <w:top w:val="outset" w:sz="6" w:space="0" w:color="auto"/>
              <w:left w:val="outset" w:sz="6" w:space="0" w:color="auto"/>
              <w:bottom w:val="outset" w:sz="6" w:space="0" w:color="auto"/>
              <w:right w:val="outset" w:sz="6" w:space="0" w:color="auto"/>
            </w:tcBorders>
            <w:vAlign w:val="center"/>
            <w:hideMark/>
          </w:tcPr>
          <w:p w14:paraId="665DE71A" w14:textId="77777777" w:rsidR="00F43FC3" w:rsidRPr="00F43FC3" w:rsidRDefault="00F43FC3" w:rsidP="00F43FC3">
            <w:r w:rsidRPr="00F43FC3">
              <w:t>April 12, 2026</w:t>
            </w:r>
          </w:p>
        </w:tc>
        <w:tc>
          <w:tcPr>
            <w:tcW w:w="498" w:type="pct"/>
            <w:tcBorders>
              <w:top w:val="outset" w:sz="6" w:space="0" w:color="auto"/>
              <w:left w:val="outset" w:sz="6" w:space="0" w:color="auto"/>
              <w:bottom w:val="outset" w:sz="6" w:space="0" w:color="auto"/>
              <w:right w:val="outset" w:sz="6" w:space="0" w:color="auto"/>
            </w:tcBorders>
            <w:vAlign w:val="center"/>
            <w:hideMark/>
          </w:tcPr>
          <w:p w14:paraId="3B77BC1E" w14:textId="77777777" w:rsidR="00F43FC3" w:rsidRPr="00F43FC3" w:rsidRDefault="00F43FC3" w:rsidP="00F43FC3">
            <w:r w:rsidRPr="00F43FC3">
              <w:t>'Windows 10 2015 LTSB' is same OS</w:t>
            </w:r>
          </w:p>
        </w:tc>
      </w:tr>
      <w:tr w:rsidR="00F43FC3" w:rsidRPr="00F43FC3" w14:paraId="0EE6DCA6" w14:textId="77777777" w:rsidTr="00F43FC3">
        <w:trPr>
          <w:tblCellSpacing w:w="15" w:type="dxa"/>
        </w:trPr>
        <w:tc>
          <w:tcPr>
            <w:tcW w:w="390" w:type="pct"/>
            <w:tcBorders>
              <w:top w:val="outset" w:sz="6" w:space="0" w:color="auto"/>
              <w:left w:val="outset" w:sz="6" w:space="0" w:color="auto"/>
              <w:bottom w:val="outset" w:sz="6" w:space="0" w:color="auto"/>
              <w:right w:val="outset" w:sz="6" w:space="0" w:color="auto"/>
            </w:tcBorders>
            <w:vAlign w:val="center"/>
            <w:hideMark/>
          </w:tcPr>
          <w:p w14:paraId="5E6E972B" w14:textId="77777777" w:rsidR="00F43FC3" w:rsidRPr="00F43FC3" w:rsidRDefault="00F43FC3" w:rsidP="00F43FC3">
            <w:r w:rsidRPr="00F43FC3">
              <w:t>Windows 7 SP1</w:t>
            </w:r>
          </w:p>
        </w:tc>
        <w:tc>
          <w:tcPr>
            <w:tcW w:w="306" w:type="pct"/>
            <w:tcBorders>
              <w:top w:val="outset" w:sz="6" w:space="0" w:color="auto"/>
              <w:left w:val="outset" w:sz="6" w:space="0" w:color="auto"/>
              <w:bottom w:val="outset" w:sz="6" w:space="0" w:color="auto"/>
              <w:right w:val="outset" w:sz="6" w:space="0" w:color="auto"/>
            </w:tcBorders>
            <w:vAlign w:val="center"/>
            <w:hideMark/>
          </w:tcPr>
          <w:p w14:paraId="53AA275C" w14:textId="77777777" w:rsidR="00F43FC3" w:rsidRPr="00F43FC3" w:rsidRDefault="00F43FC3" w:rsidP="00F43FC3">
            <w:r w:rsidRPr="00F43FC3">
              <w:t>—</w:t>
            </w:r>
          </w:p>
        </w:tc>
        <w:tc>
          <w:tcPr>
            <w:tcW w:w="261" w:type="pct"/>
            <w:tcBorders>
              <w:top w:val="outset" w:sz="6" w:space="0" w:color="auto"/>
              <w:left w:val="outset" w:sz="6" w:space="0" w:color="auto"/>
              <w:bottom w:val="outset" w:sz="6" w:space="0" w:color="auto"/>
              <w:right w:val="outset" w:sz="6" w:space="0" w:color="auto"/>
            </w:tcBorders>
            <w:vAlign w:val="center"/>
            <w:hideMark/>
          </w:tcPr>
          <w:p w14:paraId="41B4CCFD" w14:textId="77777777" w:rsidR="00F43FC3" w:rsidRPr="00F43FC3" w:rsidRDefault="00F43FC3" w:rsidP="00F43FC3">
            <w:r w:rsidRPr="00F43FC3">
              <w:t>7601</w:t>
            </w:r>
          </w:p>
        </w:tc>
        <w:tc>
          <w:tcPr>
            <w:tcW w:w="404" w:type="pct"/>
            <w:tcBorders>
              <w:top w:val="outset" w:sz="6" w:space="0" w:color="auto"/>
              <w:left w:val="outset" w:sz="6" w:space="0" w:color="auto"/>
              <w:bottom w:val="outset" w:sz="6" w:space="0" w:color="auto"/>
              <w:right w:val="outset" w:sz="6" w:space="0" w:color="auto"/>
            </w:tcBorders>
            <w:vAlign w:val="center"/>
            <w:hideMark/>
          </w:tcPr>
          <w:p w14:paraId="5028D436" w14:textId="77777777" w:rsidR="00F43FC3" w:rsidRPr="00F43FC3" w:rsidRDefault="00F43FC3" w:rsidP="00F43FC3">
            <w:r w:rsidRPr="00F43FC3">
              <w:t>—</w:t>
            </w:r>
          </w:p>
        </w:tc>
        <w:tc>
          <w:tcPr>
            <w:tcW w:w="419" w:type="pct"/>
            <w:tcBorders>
              <w:top w:val="outset" w:sz="6" w:space="0" w:color="auto"/>
              <w:left w:val="outset" w:sz="6" w:space="0" w:color="auto"/>
              <w:bottom w:val="outset" w:sz="6" w:space="0" w:color="auto"/>
              <w:right w:val="outset" w:sz="6" w:space="0" w:color="auto"/>
            </w:tcBorders>
            <w:vAlign w:val="center"/>
            <w:hideMark/>
          </w:tcPr>
          <w:p w14:paraId="4961EE56" w14:textId="77777777" w:rsidR="00F43FC3" w:rsidRPr="00F43FC3" w:rsidRDefault="00F43FC3" w:rsidP="00F43FC3">
            <w:r w:rsidRPr="00F43FC3">
              <w:t>—</w:t>
            </w:r>
          </w:p>
        </w:tc>
        <w:tc>
          <w:tcPr>
            <w:tcW w:w="350" w:type="pct"/>
            <w:tcBorders>
              <w:top w:val="outset" w:sz="6" w:space="0" w:color="auto"/>
              <w:left w:val="outset" w:sz="6" w:space="0" w:color="auto"/>
              <w:bottom w:val="outset" w:sz="6" w:space="0" w:color="auto"/>
              <w:right w:val="outset" w:sz="6" w:space="0" w:color="auto"/>
            </w:tcBorders>
            <w:vAlign w:val="center"/>
            <w:hideMark/>
          </w:tcPr>
          <w:p w14:paraId="4D014776" w14:textId="77777777" w:rsidR="00F43FC3" w:rsidRPr="00F43FC3" w:rsidRDefault="00F43FC3" w:rsidP="00F43FC3">
            <w:r w:rsidRPr="00F43FC3">
              <w:t>No</w:t>
            </w:r>
          </w:p>
        </w:tc>
        <w:tc>
          <w:tcPr>
            <w:tcW w:w="399" w:type="pct"/>
            <w:tcBorders>
              <w:top w:val="outset" w:sz="6" w:space="0" w:color="auto"/>
              <w:left w:val="outset" w:sz="6" w:space="0" w:color="auto"/>
              <w:bottom w:val="outset" w:sz="6" w:space="0" w:color="auto"/>
              <w:right w:val="outset" w:sz="6" w:space="0" w:color="auto"/>
            </w:tcBorders>
            <w:vAlign w:val="center"/>
            <w:hideMark/>
          </w:tcPr>
          <w:p w14:paraId="451F5B20"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5EF7AB9F" w14:textId="77777777" w:rsidR="00F43FC3" w:rsidRPr="00F43FC3" w:rsidRDefault="00F43FC3" w:rsidP="00F43FC3">
            <w:r w:rsidRPr="00F43FC3">
              <w:t>Yes</w:t>
            </w:r>
          </w:p>
        </w:tc>
        <w:tc>
          <w:tcPr>
            <w:tcW w:w="385" w:type="pct"/>
            <w:tcBorders>
              <w:top w:val="outset" w:sz="6" w:space="0" w:color="auto"/>
              <w:left w:val="outset" w:sz="6" w:space="0" w:color="auto"/>
              <w:bottom w:val="outset" w:sz="6" w:space="0" w:color="auto"/>
              <w:right w:val="outset" w:sz="6" w:space="0" w:color="auto"/>
            </w:tcBorders>
            <w:vAlign w:val="center"/>
            <w:hideMark/>
          </w:tcPr>
          <w:p w14:paraId="5E7FDA29" w14:textId="77777777" w:rsidR="00F43FC3" w:rsidRPr="00F43FC3" w:rsidRDefault="00F43FC3" w:rsidP="00F43FC3">
            <w:r w:rsidRPr="00F43FC3">
              <w:t>No</w:t>
            </w:r>
          </w:p>
        </w:tc>
        <w:tc>
          <w:tcPr>
            <w:tcW w:w="365" w:type="pct"/>
            <w:tcBorders>
              <w:top w:val="outset" w:sz="6" w:space="0" w:color="auto"/>
              <w:left w:val="outset" w:sz="6" w:space="0" w:color="auto"/>
              <w:bottom w:val="outset" w:sz="6" w:space="0" w:color="auto"/>
              <w:right w:val="outset" w:sz="6" w:space="0" w:color="auto"/>
            </w:tcBorders>
            <w:vAlign w:val="center"/>
            <w:hideMark/>
          </w:tcPr>
          <w:p w14:paraId="69E14A35" w14:textId="77777777" w:rsidR="00F43FC3" w:rsidRPr="00F43FC3" w:rsidRDefault="00F43FC3" w:rsidP="00F43FC3">
            <w:r w:rsidRPr="00F43FC3">
              <w:t xml:space="preserve">All supported sensor </w:t>
            </w:r>
            <w:r w:rsidRPr="00F43FC3">
              <w:lastRenderedPageBreak/>
              <w:t>versions through 7.16 (last supporting version)</w:t>
            </w:r>
          </w:p>
        </w:tc>
        <w:tc>
          <w:tcPr>
            <w:tcW w:w="439" w:type="pct"/>
            <w:tcBorders>
              <w:top w:val="outset" w:sz="6" w:space="0" w:color="auto"/>
              <w:left w:val="outset" w:sz="6" w:space="0" w:color="auto"/>
              <w:bottom w:val="outset" w:sz="6" w:space="0" w:color="auto"/>
              <w:right w:val="outset" w:sz="6" w:space="0" w:color="auto"/>
            </w:tcBorders>
            <w:vAlign w:val="center"/>
            <w:hideMark/>
          </w:tcPr>
          <w:p w14:paraId="02E8C201" w14:textId="77777777" w:rsidR="00F43FC3" w:rsidRPr="00F43FC3" w:rsidRDefault="00F43FC3" w:rsidP="00F43FC3">
            <w:r w:rsidRPr="00F43FC3">
              <w:lastRenderedPageBreak/>
              <w:t xml:space="preserve">Jan 10, 2023 (end of ESU </w:t>
            </w:r>
            <w:r w:rsidRPr="00F43FC3">
              <w:lastRenderedPageBreak/>
              <w:t>year 3)</w:t>
            </w:r>
          </w:p>
        </w:tc>
        <w:tc>
          <w:tcPr>
            <w:tcW w:w="419" w:type="pct"/>
            <w:tcBorders>
              <w:top w:val="outset" w:sz="6" w:space="0" w:color="auto"/>
              <w:left w:val="outset" w:sz="6" w:space="0" w:color="auto"/>
              <w:bottom w:val="outset" w:sz="6" w:space="0" w:color="auto"/>
              <w:right w:val="outset" w:sz="6" w:space="0" w:color="auto"/>
            </w:tcBorders>
            <w:vAlign w:val="center"/>
            <w:hideMark/>
          </w:tcPr>
          <w:p w14:paraId="36673F4F" w14:textId="77777777" w:rsidR="00F43FC3" w:rsidRPr="00F43FC3" w:rsidRDefault="00F43FC3" w:rsidP="00F43FC3">
            <w:r w:rsidRPr="00F43FC3">
              <w:lastRenderedPageBreak/>
              <w:t>Dec 09, 2026</w:t>
            </w:r>
            <w:hyperlink r:id="rId22" w:anchor="CrowdStrikeWillUse" w:history="1">
              <w:r w:rsidRPr="00F43FC3">
                <w:rPr>
                  <w:rStyle w:val="Hyperlink"/>
                  <w:vertAlign w:val="superscript"/>
                </w:rPr>
                <w:t>1</w:t>
              </w:r>
            </w:hyperlink>
          </w:p>
        </w:tc>
        <w:tc>
          <w:tcPr>
            <w:tcW w:w="498" w:type="pct"/>
            <w:tcBorders>
              <w:top w:val="outset" w:sz="6" w:space="0" w:color="auto"/>
              <w:left w:val="outset" w:sz="6" w:space="0" w:color="auto"/>
              <w:bottom w:val="outset" w:sz="6" w:space="0" w:color="auto"/>
              <w:right w:val="outset" w:sz="6" w:space="0" w:color="auto"/>
            </w:tcBorders>
            <w:vAlign w:val="center"/>
            <w:hideMark/>
          </w:tcPr>
          <w:p w14:paraId="31F49437" w14:textId="77777777" w:rsidR="00F43FC3" w:rsidRPr="00F43FC3" w:rsidRDefault="00F43FC3" w:rsidP="00F43FC3">
            <w:r w:rsidRPr="00F43FC3">
              <w:t> </w:t>
            </w:r>
          </w:p>
        </w:tc>
      </w:tr>
      <w:tr w:rsidR="00F43FC3" w:rsidRPr="00F43FC3" w14:paraId="0F998DC0" w14:textId="77777777" w:rsidTr="00F43FC3">
        <w:trPr>
          <w:tblCellSpacing w:w="15" w:type="dxa"/>
        </w:trPr>
        <w:tc>
          <w:tcPr>
            <w:tcW w:w="390" w:type="pct"/>
            <w:tcBorders>
              <w:top w:val="outset" w:sz="6" w:space="0" w:color="auto"/>
              <w:left w:val="outset" w:sz="6" w:space="0" w:color="auto"/>
              <w:bottom w:val="outset" w:sz="6" w:space="0" w:color="auto"/>
              <w:right w:val="outset" w:sz="6" w:space="0" w:color="auto"/>
            </w:tcBorders>
            <w:vAlign w:val="center"/>
            <w:hideMark/>
          </w:tcPr>
          <w:p w14:paraId="49AB778A" w14:textId="77777777" w:rsidR="00F43FC3" w:rsidRPr="00F43FC3" w:rsidRDefault="00F43FC3" w:rsidP="00F43FC3">
            <w:r w:rsidRPr="00F43FC3">
              <w:t>Windows 7 Embedded POS Ready</w:t>
            </w:r>
          </w:p>
        </w:tc>
        <w:tc>
          <w:tcPr>
            <w:tcW w:w="306" w:type="pct"/>
            <w:tcBorders>
              <w:top w:val="outset" w:sz="6" w:space="0" w:color="auto"/>
              <w:left w:val="outset" w:sz="6" w:space="0" w:color="auto"/>
              <w:bottom w:val="outset" w:sz="6" w:space="0" w:color="auto"/>
              <w:right w:val="outset" w:sz="6" w:space="0" w:color="auto"/>
            </w:tcBorders>
            <w:vAlign w:val="center"/>
            <w:hideMark/>
          </w:tcPr>
          <w:p w14:paraId="5215BB8E" w14:textId="77777777" w:rsidR="00F43FC3" w:rsidRPr="00F43FC3" w:rsidRDefault="00F43FC3" w:rsidP="00F43FC3">
            <w:r w:rsidRPr="00F43FC3">
              <w:t>—</w:t>
            </w:r>
          </w:p>
        </w:tc>
        <w:tc>
          <w:tcPr>
            <w:tcW w:w="261" w:type="pct"/>
            <w:tcBorders>
              <w:top w:val="outset" w:sz="6" w:space="0" w:color="auto"/>
              <w:left w:val="outset" w:sz="6" w:space="0" w:color="auto"/>
              <w:bottom w:val="outset" w:sz="6" w:space="0" w:color="auto"/>
              <w:right w:val="outset" w:sz="6" w:space="0" w:color="auto"/>
            </w:tcBorders>
            <w:vAlign w:val="center"/>
            <w:hideMark/>
          </w:tcPr>
          <w:p w14:paraId="26C908EF" w14:textId="77777777" w:rsidR="00F43FC3" w:rsidRPr="00F43FC3" w:rsidRDefault="00F43FC3" w:rsidP="00F43FC3">
            <w:r w:rsidRPr="00F43FC3">
              <w:t>7601</w:t>
            </w:r>
          </w:p>
        </w:tc>
        <w:tc>
          <w:tcPr>
            <w:tcW w:w="404" w:type="pct"/>
            <w:tcBorders>
              <w:top w:val="outset" w:sz="6" w:space="0" w:color="auto"/>
              <w:left w:val="outset" w:sz="6" w:space="0" w:color="auto"/>
              <w:bottom w:val="outset" w:sz="6" w:space="0" w:color="auto"/>
              <w:right w:val="outset" w:sz="6" w:space="0" w:color="auto"/>
            </w:tcBorders>
            <w:vAlign w:val="center"/>
            <w:hideMark/>
          </w:tcPr>
          <w:p w14:paraId="09688435" w14:textId="77777777" w:rsidR="00F43FC3" w:rsidRPr="00F43FC3" w:rsidRDefault="00F43FC3" w:rsidP="00F43FC3">
            <w:r w:rsidRPr="00F43FC3">
              <w:t>—</w:t>
            </w:r>
          </w:p>
        </w:tc>
        <w:tc>
          <w:tcPr>
            <w:tcW w:w="419" w:type="pct"/>
            <w:tcBorders>
              <w:top w:val="outset" w:sz="6" w:space="0" w:color="auto"/>
              <w:left w:val="outset" w:sz="6" w:space="0" w:color="auto"/>
              <w:bottom w:val="outset" w:sz="6" w:space="0" w:color="auto"/>
              <w:right w:val="outset" w:sz="6" w:space="0" w:color="auto"/>
            </w:tcBorders>
            <w:vAlign w:val="center"/>
            <w:hideMark/>
          </w:tcPr>
          <w:p w14:paraId="09A48E65" w14:textId="77777777" w:rsidR="00F43FC3" w:rsidRPr="00F43FC3" w:rsidRDefault="00F43FC3" w:rsidP="00F43FC3">
            <w:r w:rsidRPr="00F43FC3">
              <w:t>—</w:t>
            </w:r>
          </w:p>
        </w:tc>
        <w:tc>
          <w:tcPr>
            <w:tcW w:w="350" w:type="pct"/>
            <w:tcBorders>
              <w:top w:val="outset" w:sz="6" w:space="0" w:color="auto"/>
              <w:left w:val="outset" w:sz="6" w:space="0" w:color="auto"/>
              <w:bottom w:val="outset" w:sz="6" w:space="0" w:color="auto"/>
              <w:right w:val="outset" w:sz="6" w:space="0" w:color="auto"/>
            </w:tcBorders>
            <w:vAlign w:val="center"/>
            <w:hideMark/>
          </w:tcPr>
          <w:p w14:paraId="08F76175" w14:textId="77777777" w:rsidR="00F43FC3" w:rsidRPr="00F43FC3" w:rsidRDefault="00F43FC3" w:rsidP="00F43FC3">
            <w:r w:rsidRPr="00F43FC3">
              <w:t>No</w:t>
            </w:r>
          </w:p>
        </w:tc>
        <w:tc>
          <w:tcPr>
            <w:tcW w:w="399" w:type="pct"/>
            <w:tcBorders>
              <w:top w:val="outset" w:sz="6" w:space="0" w:color="auto"/>
              <w:left w:val="outset" w:sz="6" w:space="0" w:color="auto"/>
              <w:bottom w:val="outset" w:sz="6" w:space="0" w:color="auto"/>
              <w:right w:val="outset" w:sz="6" w:space="0" w:color="auto"/>
            </w:tcBorders>
            <w:vAlign w:val="center"/>
            <w:hideMark/>
          </w:tcPr>
          <w:p w14:paraId="156271CA" w14:textId="77777777" w:rsidR="00F43FC3" w:rsidRPr="00F43FC3" w:rsidRDefault="00F43FC3" w:rsidP="00F43FC3">
            <w:r w:rsidRPr="00F43FC3">
              <w:t>No</w:t>
            </w:r>
          </w:p>
        </w:tc>
        <w:tc>
          <w:tcPr>
            <w:tcW w:w="360" w:type="pct"/>
            <w:tcBorders>
              <w:top w:val="outset" w:sz="6" w:space="0" w:color="auto"/>
              <w:left w:val="outset" w:sz="6" w:space="0" w:color="auto"/>
              <w:bottom w:val="outset" w:sz="6" w:space="0" w:color="auto"/>
              <w:right w:val="outset" w:sz="6" w:space="0" w:color="auto"/>
            </w:tcBorders>
            <w:vAlign w:val="center"/>
            <w:hideMark/>
          </w:tcPr>
          <w:p w14:paraId="7CB41344" w14:textId="77777777" w:rsidR="00F43FC3" w:rsidRPr="00F43FC3" w:rsidRDefault="00F43FC3" w:rsidP="00F43FC3">
            <w:r w:rsidRPr="00F43FC3">
              <w:t>Yes</w:t>
            </w:r>
          </w:p>
        </w:tc>
        <w:tc>
          <w:tcPr>
            <w:tcW w:w="385" w:type="pct"/>
            <w:tcBorders>
              <w:top w:val="outset" w:sz="6" w:space="0" w:color="auto"/>
              <w:left w:val="outset" w:sz="6" w:space="0" w:color="auto"/>
              <w:bottom w:val="outset" w:sz="6" w:space="0" w:color="auto"/>
              <w:right w:val="outset" w:sz="6" w:space="0" w:color="auto"/>
            </w:tcBorders>
            <w:vAlign w:val="center"/>
            <w:hideMark/>
          </w:tcPr>
          <w:p w14:paraId="23542372" w14:textId="77777777" w:rsidR="00F43FC3" w:rsidRPr="00F43FC3" w:rsidRDefault="00F43FC3" w:rsidP="00F43FC3">
            <w:r w:rsidRPr="00F43FC3">
              <w:t>No</w:t>
            </w:r>
          </w:p>
        </w:tc>
        <w:tc>
          <w:tcPr>
            <w:tcW w:w="365" w:type="pct"/>
            <w:tcBorders>
              <w:top w:val="outset" w:sz="6" w:space="0" w:color="auto"/>
              <w:left w:val="outset" w:sz="6" w:space="0" w:color="auto"/>
              <w:bottom w:val="outset" w:sz="6" w:space="0" w:color="auto"/>
              <w:right w:val="outset" w:sz="6" w:space="0" w:color="auto"/>
            </w:tcBorders>
            <w:vAlign w:val="center"/>
            <w:hideMark/>
          </w:tcPr>
          <w:p w14:paraId="6DE09D1C" w14:textId="77777777" w:rsidR="00F43FC3" w:rsidRPr="00F43FC3" w:rsidRDefault="00F43FC3" w:rsidP="00F43FC3">
            <w:r w:rsidRPr="00F43FC3">
              <w:t>All supported sensor versions through 7.16 (last supporting version)</w:t>
            </w:r>
          </w:p>
        </w:tc>
        <w:tc>
          <w:tcPr>
            <w:tcW w:w="439" w:type="pct"/>
            <w:tcBorders>
              <w:top w:val="outset" w:sz="6" w:space="0" w:color="auto"/>
              <w:left w:val="outset" w:sz="6" w:space="0" w:color="auto"/>
              <w:bottom w:val="outset" w:sz="6" w:space="0" w:color="auto"/>
              <w:right w:val="outset" w:sz="6" w:space="0" w:color="auto"/>
            </w:tcBorders>
            <w:vAlign w:val="center"/>
            <w:hideMark/>
          </w:tcPr>
          <w:p w14:paraId="5CF82D10" w14:textId="77777777" w:rsidR="00F43FC3" w:rsidRPr="00F43FC3" w:rsidRDefault="00F43FC3" w:rsidP="00F43FC3">
            <w:r w:rsidRPr="00F43FC3">
              <w:t>Oct 08, 2024 (end of ESU year 3)</w:t>
            </w:r>
          </w:p>
        </w:tc>
        <w:tc>
          <w:tcPr>
            <w:tcW w:w="419" w:type="pct"/>
            <w:tcBorders>
              <w:top w:val="outset" w:sz="6" w:space="0" w:color="auto"/>
              <w:left w:val="outset" w:sz="6" w:space="0" w:color="auto"/>
              <w:bottom w:val="outset" w:sz="6" w:space="0" w:color="auto"/>
              <w:right w:val="outset" w:sz="6" w:space="0" w:color="auto"/>
            </w:tcBorders>
            <w:vAlign w:val="center"/>
            <w:hideMark/>
          </w:tcPr>
          <w:p w14:paraId="37E59C40" w14:textId="77777777" w:rsidR="00F43FC3" w:rsidRPr="00F43FC3" w:rsidRDefault="00F43FC3" w:rsidP="00F43FC3">
            <w:r w:rsidRPr="00F43FC3">
              <w:t>Dec 09, 2026</w:t>
            </w:r>
            <w:hyperlink r:id="rId23" w:anchor="CrowdStrikeWillUse" w:history="1">
              <w:r w:rsidRPr="00F43FC3">
                <w:rPr>
                  <w:rStyle w:val="Hyperlink"/>
                  <w:vertAlign w:val="superscript"/>
                </w:rPr>
                <w:t>1</w:t>
              </w:r>
            </w:hyperlink>
          </w:p>
        </w:tc>
        <w:tc>
          <w:tcPr>
            <w:tcW w:w="498" w:type="pct"/>
            <w:tcBorders>
              <w:top w:val="outset" w:sz="6" w:space="0" w:color="auto"/>
              <w:left w:val="outset" w:sz="6" w:space="0" w:color="auto"/>
              <w:bottom w:val="outset" w:sz="6" w:space="0" w:color="auto"/>
              <w:right w:val="outset" w:sz="6" w:space="0" w:color="auto"/>
            </w:tcBorders>
            <w:vAlign w:val="center"/>
            <w:hideMark/>
          </w:tcPr>
          <w:p w14:paraId="7EA80A21" w14:textId="77777777" w:rsidR="00F43FC3" w:rsidRPr="00F43FC3" w:rsidRDefault="00F43FC3" w:rsidP="00F43FC3">
            <w:r w:rsidRPr="00F43FC3">
              <w:t> </w:t>
            </w:r>
          </w:p>
        </w:tc>
      </w:tr>
    </w:tbl>
    <w:p w14:paraId="10DFB8AC" w14:textId="77777777" w:rsidR="00F43FC3" w:rsidRPr="00F43FC3" w:rsidRDefault="00F43FC3" w:rsidP="00F43FC3">
      <w:bookmarkStart w:id="1" w:name="CrowdStrikeWillUse"/>
      <w:bookmarkEnd w:id="1"/>
      <w:r w:rsidRPr="00F43FC3">
        <w:rPr>
          <w:vertAlign w:val="superscript"/>
        </w:rPr>
        <w:t>1</w:t>
      </w:r>
      <w:r w:rsidRPr="00F43FC3">
        <w:t xml:space="preserve">CrowdStrike will use commercially reasonable efforts to continue offering machine learning updates and critical bug fixes for hosts running on these operating systems through December 9, 2026. Due to limitations in the operating systems and/or given the prior expiration of support from Microsoft, it may not be possible to provide these updates </w:t>
      </w:r>
      <w:r w:rsidRPr="00F43FC3">
        <w:lastRenderedPageBreak/>
        <w:t>and bug fixes. In that situation, the only recourse would be to upgrade affected hosts to a supported Windows operating system</w:t>
      </w:r>
    </w:p>
    <w:p w14:paraId="71BC619E" w14:textId="77777777" w:rsidR="00F43FC3" w:rsidRPr="00F43FC3" w:rsidRDefault="00F43FC3" w:rsidP="00F43FC3">
      <w:bookmarkStart w:id="2" w:name="note2"/>
      <w:bookmarkEnd w:id="2"/>
      <w:r w:rsidRPr="00F43FC3">
        <w:t>2 Additional User Mode Data (AUMD) and Script Control are not supported on Windows 10 32-bit operating systems.</w:t>
      </w:r>
    </w:p>
    <w:p w14:paraId="62F9E102" w14:textId="77777777" w:rsidR="00F43FC3" w:rsidRPr="00F43FC3" w:rsidRDefault="00F43FC3" w:rsidP="00F43FC3">
      <w:bookmarkStart w:id="3" w:name="note3"/>
      <w:bookmarkEnd w:id="3"/>
      <w:r w:rsidRPr="00F43FC3">
        <w:rPr>
          <w:vertAlign w:val="superscript"/>
        </w:rPr>
        <w:t>3</w:t>
      </w:r>
      <w:r w:rsidRPr="00F43FC3">
        <w:t xml:space="preserve"> Microsoft has stated that a Windows 11 LTSC release is a future deliverable.</w:t>
      </w:r>
    </w:p>
    <w:p w14:paraId="2739F83F" w14:textId="77777777" w:rsidR="00F43FC3" w:rsidRPr="00F43FC3" w:rsidRDefault="00F43FC3" w:rsidP="00F43FC3">
      <w:bookmarkStart w:id="4" w:name="note4"/>
      <w:bookmarkEnd w:id="4"/>
      <w:r w:rsidRPr="00F43FC3">
        <w:rPr>
          <w:vertAlign w:val="superscript"/>
        </w:rPr>
        <w:t>4</w:t>
      </w:r>
      <w:r w:rsidRPr="00F43FC3">
        <w:t xml:space="preserve"> Multiple features and prevention policy options are </w:t>
      </w:r>
      <w:r w:rsidRPr="00F43FC3">
        <w:rPr>
          <w:i/>
          <w:iCs/>
        </w:rPr>
        <w:t>inoperative</w:t>
      </w:r>
      <w:r w:rsidRPr="00F43FC3">
        <w:t xml:space="preserve"> on ARM64-based hosts. See </w:t>
      </w:r>
      <w:hyperlink r:id="rId24" w:tgtFrame="_blank" w:history="1">
        <w:r w:rsidRPr="00F43FC3">
          <w:rPr>
            <w:rStyle w:val="Hyperlink"/>
          </w:rPr>
          <w:t>Release Notes | Support for ARM64-based hosts running Windows 11</w:t>
        </w:r>
      </w:hyperlink>
      <w:r w:rsidRPr="00F43FC3">
        <w:t xml:space="preserve"> and </w:t>
      </w:r>
      <w:hyperlink r:id="rId25" w:tgtFrame="_blank" w:history="1">
        <w:r w:rsidRPr="00F43FC3">
          <w:rPr>
            <w:rStyle w:val="Hyperlink"/>
          </w:rPr>
          <w:t>Release Notes Support for ARM64-based hosts running Windows 10</w:t>
        </w:r>
      </w:hyperlink>
      <w:r w:rsidRPr="00F43FC3">
        <w:t xml:space="preserve"> for more details.</w:t>
      </w:r>
    </w:p>
    <w:p w14:paraId="75F55FA7" w14:textId="77777777" w:rsidR="00F43FC3" w:rsidRPr="00F43FC3" w:rsidRDefault="00F43FC3" w:rsidP="00F43FC3">
      <w:bookmarkStart w:id="5" w:name="note5"/>
      <w:r w:rsidRPr="00F43FC3">
        <w:rPr>
          <w:vertAlign w:val="superscript"/>
        </w:rPr>
        <w:t>5</w:t>
      </w:r>
      <w:r w:rsidRPr="00F43FC3">
        <w:t xml:space="preserve"> Multiple features and prevention policy options are inoperative on ARM64-based hosts - see </w:t>
      </w:r>
      <w:hyperlink r:id="rId26" w:tgtFrame="_blank" w:history="1">
        <w:r w:rsidRPr="00F43FC3">
          <w:rPr>
            <w:rStyle w:val="Hyperlink"/>
          </w:rPr>
          <w:t>Release-Notes-Support-for-ARM64-based-hosts-running-Windows-11</w:t>
        </w:r>
      </w:hyperlink>
      <w:r w:rsidRPr="00F43FC3">
        <w:t xml:space="preserve"> and </w:t>
      </w:r>
      <w:hyperlink r:id="rId27" w:tgtFrame="_blank" w:history="1">
        <w:r w:rsidRPr="00F43FC3">
          <w:rPr>
            <w:rStyle w:val="Hyperlink"/>
          </w:rPr>
          <w:t>Release Notes Support for ARM64-based hosts running Windows 10</w:t>
        </w:r>
      </w:hyperlink>
    </w:p>
    <w:bookmarkEnd w:id="5"/>
    <w:p w14:paraId="6163708B" w14:textId="77777777" w:rsidR="00F43FC3" w:rsidRPr="00F43FC3" w:rsidRDefault="00F43FC3" w:rsidP="00F43FC3">
      <w:r w:rsidRPr="00F43FC3">
        <w:t>6 Raspberry Pi and Snapdragon 835 CPUs are not supported ARM64 processors</w:t>
      </w:r>
    </w:p>
    <w:p w14:paraId="3EE16D79" w14:textId="77777777" w:rsidR="00F43FC3" w:rsidRPr="00F43FC3" w:rsidRDefault="00F43FC3" w:rsidP="00F43FC3">
      <w:pPr>
        <w:rPr>
          <w:b/>
          <w:bCs/>
        </w:rPr>
      </w:pPr>
      <w:r w:rsidRPr="00F43FC3">
        <w:rPr>
          <w:b/>
          <w:bCs/>
        </w:rPr>
        <w:t>Unsupported Windows OSes</w:t>
      </w:r>
    </w:p>
    <w:p w14:paraId="693180CA" w14:textId="77777777" w:rsidR="00F43FC3" w:rsidRPr="00F43FC3" w:rsidRDefault="00F43FC3" w:rsidP="00F43FC3">
      <w:r w:rsidRPr="00F43FC3">
        <w:t xml:space="preserve">All other Windows OSes are </w:t>
      </w:r>
      <w:r w:rsidRPr="00F43FC3">
        <w:rPr>
          <w:b/>
          <w:bCs/>
          <w:i/>
          <w:iCs/>
        </w:rPr>
        <w:t>unsupported</w:t>
      </w:r>
      <w:r w:rsidRPr="00F43FC3">
        <w:t>, including but not limited to:</w:t>
      </w:r>
    </w:p>
    <w:p w14:paraId="2B26AA50" w14:textId="77777777" w:rsidR="00F43FC3" w:rsidRPr="00F43FC3" w:rsidRDefault="00F43FC3" w:rsidP="00F43FC3">
      <w:pPr>
        <w:numPr>
          <w:ilvl w:val="0"/>
          <w:numId w:val="1"/>
        </w:numPr>
      </w:pPr>
      <w:r w:rsidRPr="00F43FC3">
        <w:t xml:space="preserve">All pre-GA versions/builds of Windows – Windows Insider Preview, beta, </w:t>
      </w:r>
      <w:proofErr w:type="spellStart"/>
      <w:r w:rsidRPr="00F43FC3">
        <w:t>etc</w:t>
      </w:r>
      <w:proofErr w:type="spellEnd"/>
      <w:r w:rsidRPr="00F43FC3">
        <w:t xml:space="preserve"> – unless specifically stated in a Release Note.</w:t>
      </w:r>
    </w:p>
    <w:p w14:paraId="05608C3E" w14:textId="77777777" w:rsidR="00F43FC3" w:rsidRPr="00F43FC3" w:rsidRDefault="00F43FC3" w:rsidP="00F43FC3">
      <w:pPr>
        <w:numPr>
          <w:ilvl w:val="0"/>
          <w:numId w:val="1"/>
        </w:numPr>
      </w:pPr>
      <w:r w:rsidRPr="00F43FC3">
        <w:t>Windows Storage Server 2019/2016 - these are OEM versions for 3rd-party storage solutions</w:t>
      </w:r>
    </w:p>
    <w:p w14:paraId="63F0DD72" w14:textId="77777777" w:rsidR="00F43FC3" w:rsidRPr="00F43FC3" w:rsidRDefault="00F43FC3" w:rsidP="00F43FC3">
      <w:pPr>
        <w:numPr>
          <w:ilvl w:val="0"/>
          <w:numId w:val="1"/>
        </w:numPr>
      </w:pPr>
      <w:r w:rsidRPr="00F43FC3">
        <w:t>Windows Server IoT 2022/2019, which are OEM versions for appliances</w:t>
      </w:r>
    </w:p>
    <w:p w14:paraId="2A6C3DB9" w14:textId="77777777" w:rsidR="00F43FC3" w:rsidRPr="00F43FC3" w:rsidRDefault="00F43FC3" w:rsidP="00F43FC3">
      <w:pPr>
        <w:numPr>
          <w:ilvl w:val="0"/>
          <w:numId w:val="1"/>
        </w:numPr>
      </w:pPr>
      <w:r w:rsidRPr="00F43FC3">
        <w:t>Windows Server 2008 (non-R2), which is based on the Vista kernel</w:t>
      </w:r>
    </w:p>
    <w:p w14:paraId="1588BDD9" w14:textId="77777777" w:rsidR="00F43FC3" w:rsidRPr="00F43FC3" w:rsidRDefault="00F43FC3" w:rsidP="00F43FC3">
      <w:pPr>
        <w:numPr>
          <w:ilvl w:val="0"/>
          <w:numId w:val="1"/>
        </w:numPr>
      </w:pPr>
      <w:r w:rsidRPr="00F43FC3">
        <w:t>Windows Server Core, all versions other than 2016, 2019, and 2022</w:t>
      </w:r>
    </w:p>
    <w:p w14:paraId="39E7E6EE" w14:textId="77777777" w:rsidR="00F43FC3" w:rsidRPr="00F43FC3" w:rsidRDefault="00F43FC3" w:rsidP="00F43FC3">
      <w:pPr>
        <w:numPr>
          <w:ilvl w:val="0"/>
          <w:numId w:val="1"/>
        </w:numPr>
      </w:pPr>
      <w:r w:rsidRPr="00F43FC3">
        <w:t>Windows 10 64-bit v1511, aka Threshold 2</w:t>
      </w:r>
    </w:p>
    <w:p w14:paraId="1092FBAD" w14:textId="77777777" w:rsidR="00F43FC3" w:rsidRPr="00F43FC3" w:rsidRDefault="00F43FC3" w:rsidP="00F43FC3">
      <w:pPr>
        <w:numPr>
          <w:ilvl w:val="0"/>
          <w:numId w:val="1"/>
        </w:numPr>
      </w:pPr>
      <w:r w:rsidRPr="00F43FC3">
        <w:t>Windows 10 64-bit v1703, aka Redstone 2 ("RS2")</w:t>
      </w:r>
    </w:p>
    <w:p w14:paraId="71CDCCB3" w14:textId="77777777" w:rsidR="00F43FC3" w:rsidRPr="00F43FC3" w:rsidRDefault="00F43FC3" w:rsidP="00F43FC3">
      <w:pPr>
        <w:numPr>
          <w:ilvl w:val="0"/>
          <w:numId w:val="1"/>
        </w:numPr>
      </w:pPr>
      <w:r w:rsidRPr="00F43FC3">
        <w:t>Windows 10 64-bit v1709, aka Redstone 3 ("RS3")</w:t>
      </w:r>
    </w:p>
    <w:p w14:paraId="7F32D959" w14:textId="77777777" w:rsidR="00F43FC3" w:rsidRPr="00F43FC3" w:rsidRDefault="00F43FC3" w:rsidP="00F43FC3">
      <w:pPr>
        <w:numPr>
          <w:ilvl w:val="0"/>
          <w:numId w:val="1"/>
        </w:numPr>
      </w:pPr>
      <w:r w:rsidRPr="00F43FC3">
        <w:t>Windows 10 64-bit v1803, aka Redstone 4 ("RS4")</w:t>
      </w:r>
    </w:p>
    <w:p w14:paraId="5CC921F1" w14:textId="77777777" w:rsidR="00F43FC3" w:rsidRPr="00F43FC3" w:rsidRDefault="00F43FC3" w:rsidP="00F43FC3">
      <w:pPr>
        <w:numPr>
          <w:ilvl w:val="0"/>
          <w:numId w:val="1"/>
        </w:numPr>
      </w:pPr>
      <w:r w:rsidRPr="00F43FC3">
        <w:t>Windows 10 64-bit v1903, aka 19H1</w:t>
      </w:r>
    </w:p>
    <w:p w14:paraId="2B280912" w14:textId="77777777" w:rsidR="00F43FC3" w:rsidRPr="00F43FC3" w:rsidRDefault="00F43FC3" w:rsidP="00F43FC3">
      <w:pPr>
        <w:numPr>
          <w:ilvl w:val="0"/>
          <w:numId w:val="1"/>
        </w:numPr>
      </w:pPr>
      <w:r w:rsidRPr="00F43FC3">
        <w:t>Windows 10 64-bit v1909, aka 19H2</w:t>
      </w:r>
    </w:p>
    <w:p w14:paraId="39F0CE4F" w14:textId="77777777" w:rsidR="00F43FC3" w:rsidRPr="00F43FC3" w:rsidRDefault="00F43FC3" w:rsidP="00F43FC3">
      <w:pPr>
        <w:numPr>
          <w:ilvl w:val="0"/>
          <w:numId w:val="1"/>
        </w:numPr>
      </w:pPr>
      <w:r w:rsidRPr="00F43FC3">
        <w:t>Windows 10 64-bit v2004, aka 20H1</w:t>
      </w:r>
    </w:p>
    <w:p w14:paraId="66276D36" w14:textId="77777777" w:rsidR="00F43FC3" w:rsidRPr="00F43FC3" w:rsidRDefault="00F43FC3" w:rsidP="00F43FC3">
      <w:pPr>
        <w:numPr>
          <w:ilvl w:val="0"/>
          <w:numId w:val="1"/>
        </w:numPr>
      </w:pPr>
      <w:r w:rsidRPr="00F43FC3">
        <w:lastRenderedPageBreak/>
        <w:t>Windows 10 64-bit v21H1</w:t>
      </w:r>
    </w:p>
    <w:p w14:paraId="11959985" w14:textId="77777777" w:rsidR="00F43FC3" w:rsidRPr="00F43FC3" w:rsidRDefault="00F43FC3" w:rsidP="00F43FC3">
      <w:pPr>
        <w:numPr>
          <w:ilvl w:val="0"/>
          <w:numId w:val="1"/>
        </w:numPr>
      </w:pPr>
      <w:r w:rsidRPr="00F43FC3">
        <w:t>Windows 10 v20H2</w:t>
      </w:r>
    </w:p>
    <w:p w14:paraId="332F422F" w14:textId="77777777" w:rsidR="00F43FC3" w:rsidRPr="00F43FC3" w:rsidRDefault="00F43FC3" w:rsidP="00F43FC3">
      <w:pPr>
        <w:numPr>
          <w:ilvl w:val="0"/>
          <w:numId w:val="1"/>
        </w:numPr>
      </w:pPr>
      <w:r w:rsidRPr="00F43FC3">
        <w:t>All 32-bit versions of Windows 10 not listed above</w:t>
      </w:r>
    </w:p>
    <w:p w14:paraId="370AC7C3" w14:textId="77777777" w:rsidR="00F43FC3" w:rsidRPr="00F43FC3" w:rsidRDefault="00F43FC3" w:rsidP="00F43FC3">
      <w:pPr>
        <w:numPr>
          <w:ilvl w:val="0"/>
          <w:numId w:val="1"/>
        </w:numPr>
      </w:pPr>
      <w:r w:rsidRPr="00F43FC3">
        <w:t>All versions of Windows 8.1 - supported only via Falcon for Legacy systems</w:t>
      </w:r>
    </w:p>
    <w:p w14:paraId="339E50A4" w14:textId="77777777" w:rsidR="00F43FC3" w:rsidRPr="00F43FC3" w:rsidRDefault="00F43FC3" w:rsidP="00F43FC3">
      <w:pPr>
        <w:numPr>
          <w:ilvl w:val="0"/>
          <w:numId w:val="1"/>
        </w:numPr>
      </w:pPr>
      <w:r w:rsidRPr="00F43FC3">
        <w:t>All versions of Windows 8 - supported only via Falcon for Legacy systems</w:t>
      </w:r>
    </w:p>
    <w:p w14:paraId="5B888462" w14:textId="77777777" w:rsidR="00F43FC3" w:rsidRPr="00F43FC3" w:rsidRDefault="00F43FC3" w:rsidP="00F43FC3">
      <w:pPr>
        <w:numPr>
          <w:ilvl w:val="0"/>
          <w:numId w:val="1"/>
        </w:numPr>
      </w:pPr>
      <w:r w:rsidRPr="00F43FC3">
        <w:t>Container-based Windows OS solutions, including but not limited to Docker, are not currently supported.</w:t>
      </w:r>
    </w:p>
    <w:p w14:paraId="1F4B9785" w14:textId="77777777" w:rsidR="00F43FC3" w:rsidRPr="00F43FC3" w:rsidRDefault="00F43FC3" w:rsidP="00F43FC3">
      <w:pPr>
        <w:numPr>
          <w:ilvl w:val="0"/>
          <w:numId w:val="1"/>
        </w:numPr>
      </w:pPr>
      <w:r w:rsidRPr="00F43FC3">
        <w:t>Windows Embedded Standard 7 is unsupported. This version is independent from Windows 7 Embedded POS Ready, which is the only Embedded version we do support.</w:t>
      </w:r>
    </w:p>
    <w:p w14:paraId="32007CB8" w14:textId="77777777" w:rsidR="00F43FC3" w:rsidRPr="00F43FC3" w:rsidRDefault="00F43FC3" w:rsidP="00F43FC3">
      <w:pPr>
        <w:numPr>
          <w:ilvl w:val="0"/>
          <w:numId w:val="1"/>
        </w:numPr>
      </w:pPr>
      <w:hyperlink r:id="rId28" w:tgtFrame="_blank" w:history="1">
        <w:r w:rsidRPr="00F43FC3">
          <w:rPr>
            <w:rStyle w:val="Hyperlink"/>
          </w:rPr>
          <w:t>Windows 10 &amp; 11 running in S mode</w:t>
        </w:r>
      </w:hyperlink>
    </w:p>
    <w:p w14:paraId="57BD698C" w14:textId="77777777" w:rsidR="00F43FC3" w:rsidRPr="00F43FC3" w:rsidRDefault="00F43FC3" w:rsidP="00F43FC3">
      <w:pPr>
        <w:rPr>
          <w:b/>
          <w:bCs/>
        </w:rPr>
      </w:pPr>
      <w:r w:rsidRPr="00F43FC3">
        <w:rPr>
          <w:b/>
          <w:bCs/>
        </w:rPr>
        <w:t>Additional Notes</w:t>
      </w:r>
    </w:p>
    <w:p w14:paraId="1886FD5F" w14:textId="77777777" w:rsidR="00F43FC3" w:rsidRPr="00F43FC3" w:rsidRDefault="00F43FC3" w:rsidP="00F43FC3">
      <w:pPr>
        <w:numPr>
          <w:ilvl w:val="0"/>
          <w:numId w:val="2"/>
        </w:numPr>
      </w:pPr>
      <w:r w:rsidRPr="00F43FC3">
        <w:t>The Falcon Sensor for Windows is hardware-agnostic, so long as the host is running an Intel-, AMD-, or ARM-based processor (Windows 11 with sensor 6.38.15205 and higher)</w:t>
      </w:r>
    </w:p>
    <w:p w14:paraId="0DB2F35E" w14:textId="77777777" w:rsidR="00F43FC3" w:rsidRPr="00F43FC3" w:rsidRDefault="00F43FC3" w:rsidP="00F43FC3">
      <w:pPr>
        <w:numPr>
          <w:ilvl w:val="0"/>
          <w:numId w:val="2"/>
        </w:numPr>
      </w:pPr>
      <w:r w:rsidRPr="00F43FC3">
        <w:t>Distinctions for Windows Server 2008 / R2 SP1:</w:t>
      </w:r>
    </w:p>
    <w:p w14:paraId="252F0610" w14:textId="77777777" w:rsidR="00F43FC3" w:rsidRPr="00F43FC3" w:rsidRDefault="00F43FC3" w:rsidP="00F43FC3">
      <w:pPr>
        <w:numPr>
          <w:ilvl w:val="1"/>
          <w:numId w:val="2"/>
        </w:numPr>
      </w:pPr>
      <w:r w:rsidRPr="00F43FC3">
        <w:t xml:space="preserve">The Falcon Sensor </w:t>
      </w:r>
      <w:r w:rsidRPr="00F43FC3">
        <w:rPr>
          <w:i/>
          <w:iCs/>
        </w:rPr>
        <w:t>is not</w:t>
      </w:r>
      <w:r w:rsidRPr="00F43FC3">
        <w:t xml:space="preserve"> supported on Windows Server 2008, which is based on the Vista Kernel (not supported).</w:t>
      </w:r>
    </w:p>
    <w:p w14:paraId="18084E09" w14:textId="77777777" w:rsidR="00F43FC3" w:rsidRPr="00F43FC3" w:rsidRDefault="00F43FC3" w:rsidP="00F43FC3">
      <w:pPr>
        <w:numPr>
          <w:ilvl w:val="1"/>
          <w:numId w:val="2"/>
        </w:numPr>
      </w:pPr>
      <w:r w:rsidRPr="00F43FC3">
        <w:t xml:space="preserve">The Falcon Sensor </w:t>
      </w:r>
      <w:r w:rsidRPr="00F43FC3">
        <w:rPr>
          <w:i/>
          <w:iCs/>
        </w:rPr>
        <w:t>is</w:t>
      </w:r>
      <w:r w:rsidRPr="00F43FC3">
        <w:t xml:space="preserve"> supported</w:t>
      </w:r>
      <w:hyperlink r:id="rId29" w:anchor="note1" w:history="1">
        <w:r w:rsidRPr="00F43FC3">
          <w:rPr>
            <w:rStyle w:val="Hyperlink"/>
            <w:vertAlign w:val="superscript"/>
          </w:rPr>
          <w:t>1</w:t>
        </w:r>
      </w:hyperlink>
      <w:r w:rsidRPr="00F43FC3">
        <w:t xml:space="preserve"> on Windows Server 2008 R2 with SP1, which is based on the Windows 7 kernel. 32-bit support is not provided because the supported Windows Server 2008 R2 with SP1 does not come from Microsoft with a 32-bit edition; it comes 64-bit only.</w:t>
      </w:r>
    </w:p>
    <w:p w14:paraId="11A667EB" w14:textId="77777777" w:rsidR="00F43FC3" w:rsidRPr="00F43FC3" w:rsidRDefault="00F43FC3" w:rsidP="00F43FC3">
      <w:pPr>
        <w:numPr>
          <w:ilvl w:val="0"/>
          <w:numId w:val="2"/>
        </w:numPr>
      </w:pPr>
      <w:r w:rsidRPr="00F43FC3">
        <w:t>Distinction for Windows 7 Embedded POS Ready / Windows Embedded Standard 7:</w:t>
      </w:r>
    </w:p>
    <w:p w14:paraId="37ED6223" w14:textId="77777777" w:rsidR="00F43FC3" w:rsidRPr="00F43FC3" w:rsidRDefault="00F43FC3" w:rsidP="00F43FC3">
      <w:pPr>
        <w:numPr>
          <w:ilvl w:val="1"/>
          <w:numId w:val="2"/>
        </w:numPr>
      </w:pPr>
      <w:r w:rsidRPr="00F43FC3">
        <w:t>These are different versions/editions of Windows</w:t>
      </w:r>
    </w:p>
    <w:p w14:paraId="28DAA24C" w14:textId="77777777" w:rsidR="00F43FC3" w:rsidRPr="00F43FC3" w:rsidRDefault="00F43FC3" w:rsidP="00F43FC3">
      <w:pPr>
        <w:numPr>
          <w:ilvl w:val="1"/>
          <w:numId w:val="2"/>
        </w:numPr>
      </w:pPr>
      <w:r w:rsidRPr="00F43FC3">
        <w:t xml:space="preserve">Windows 7 Embedded POS Ready is independent of Windows 7, although both are supported </w:t>
      </w:r>
      <w:proofErr w:type="gramStart"/>
      <w:r w:rsidRPr="00F43FC3">
        <w:t>at this time</w:t>
      </w:r>
      <w:proofErr w:type="gramEnd"/>
      <w:r w:rsidRPr="00F43FC3">
        <w:t xml:space="preserve"> with different nuances (see above).</w:t>
      </w:r>
    </w:p>
    <w:p w14:paraId="6690FF52" w14:textId="77777777" w:rsidR="00F43FC3" w:rsidRPr="00F43FC3" w:rsidRDefault="00F43FC3" w:rsidP="00F43FC3">
      <w:pPr>
        <w:numPr>
          <w:ilvl w:val="1"/>
          <w:numId w:val="2"/>
        </w:numPr>
      </w:pPr>
      <w:r w:rsidRPr="00F43FC3">
        <w:t>Windows 7 Embedded POS Ready is independent of Windows Embedded Standard 7; the former is supported, the latter is not</w:t>
      </w:r>
    </w:p>
    <w:p w14:paraId="2D32A595" w14:textId="77777777" w:rsidR="00E4276F" w:rsidRDefault="00E4276F"/>
    <w:sectPr w:rsidR="00E42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B49B5"/>
    <w:multiLevelType w:val="multilevel"/>
    <w:tmpl w:val="F5F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E0096"/>
    <w:multiLevelType w:val="multilevel"/>
    <w:tmpl w:val="4CA0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51239">
    <w:abstractNumId w:val="0"/>
  </w:num>
  <w:num w:numId="2" w16cid:durableId="93948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C3"/>
    <w:rsid w:val="0081246B"/>
    <w:rsid w:val="00E4276F"/>
    <w:rsid w:val="00F43FC3"/>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E1BE"/>
  <w15:chartTrackingRefBased/>
  <w15:docId w15:val="{39023A34-3059-49F5-9E92-76057A4E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FC3"/>
    <w:rPr>
      <w:rFonts w:eastAsiaTheme="majorEastAsia" w:cstheme="majorBidi"/>
      <w:color w:val="272727" w:themeColor="text1" w:themeTint="D8"/>
    </w:rPr>
  </w:style>
  <w:style w:type="paragraph" w:styleId="Title">
    <w:name w:val="Title"/>
    <w:basedOn w:val="Normal"/>
    <w:next w:val="Normal"/>
    <w:link w:val="TitleChar"/>
    <w:uiPriority w:val="10"/>
    <w:qFormat/>
    <w:rsid w:val="00F4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FC3"/>
    <w:pPr>
      <w:spacing w:before="160"/>
      <w:jc w:val="center"/>
    </w:pPr>
    <w:rPr>
      <w:i/>
      <w:iCs/>
      <w:color w:val="404040" w:themeColor="text1" w:themeTint="BF"/>
    </w:rPr>
  </w:style>
  <w:style w:type="character" w:customStyle="1" w:styleId="QuoteChar">
    <w:name w:val="Quote Char"/>
    <w:basedOn w:val="DefaultParagraphFont"/>
    <w:link w:val="Quote"/>
    <w:uiPriority w:val="29"/>
    <w:rsid w:val="00F43FC3"/>
    <w:rPr>
      <w:i/>
      <w:iCs/>
      <w:color w:val="404040" w:themeColor="text1" w:themeTint="BF"/>
    </w:rPr>
  </w:style>
  <w:style w:type="paragraph" w:styleId="ListParagraph">
    <w:name w:val="List Paragraph"/>
    <w:basedOn w:val="Normal"/>
    <w:uiPriority w:val="34"/>
    <w:qFormat/>
    <w:rsid w:val="00F43FC3"/>
    <w:pPr>
      <w:ind w:left="720"/>
      <w:contextualSpacing/>
    </w:pPr>
  </w:style>
  <w:style w:type="character" w:styleId="IntenseEmphasis">
    <w:name w:val="Intense Emphasis"/>
    <w:basedOn w:val="DefaultParagraphFont"/>
    <w:uiPriority w:val="21"/>
    <w:qFormat/>
    <w:rsid w:val="00F43FC3"/>
    <w:rPr>
      <w:i/>
      <w:iCs/>
      <w:color w:val="0F4761" w:themeColor="accent1" w:themeShade="BF"/>
    </w:rPr>
  </w:style>
  <w:style w:type="paragraph" w:styleId="IntenseQuote">
    <w:name w:val="Intense Quote"/>
    <w:basedOn w:val="Normal"/>
    <w:next w:val="Normal"/>
    <w:link w:val="IntenseQuoteChar"/>
    <w:uiPriority w:val="30"/>
    <w:qFormat/>
    <w:rsid w:val="00F43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FC3"/>
    <w:rPr>
      <w:i/>
      <w:iCs/>
      <w:color w:val="0F4761" w:themeColor="accent1" w:themeShade="BF"/>
    </w:rPr>
  </w:style>
  <w:style w:type="character" w:styleId="IntenseReference">
    <w:name w:val="Intense Reference"/>
    <w:basedOn w:val="DefaultParagraphFont"/>
    <w:uiPriority w:val="32"/>
    <w:qFormat/>
    <w:rsid w:val="00F43FC3"/>
    <w:rPr>
      <w:b/>
      <w:bCs/>
      <w:smallCaps/>
      <w:color w:val="0F4761" w:themeColor="accent1" w:themeShade="BF"/>
      <w:spacing w:val="5"/>
    </w:rPr>
  </w:style>
  <w:style w:type="character" w:styleId="Hyperlink">
    <w:name w:val="Hyperlink"/>
    <w:basedOn w:val="DefaultParagraphFont"/>
    <w:uiPriority w:val="99"/>
    <w:unhideWhenUsed/>
    <w:rsid w:val="00F43FC3"/>
    <w:rPr>
      <w:color w:val="467886" w:themeColor="hyperlink"/>
      <w:u w:val="single"/>
    </w:rPr>
  </w:style>
  <w:style w:type="character" w:styleId="UnresolvedMention">
    <w:name w:val="Unresolved Mention"/>
    <w:basedOn w:val="DefaultParagraphFont"/>
    <w:uiPriority w:val="99"/>
    <w:semiHidden/>
    <w:unhideWhenUsed/>
    <w:rsid w:val="00F4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1888">
      <w:bodyDiv w:val="1"/>
      <w:marLeft w:val="0"/>
      <w:marRight w:val="0"/>
      <w:marTop w:val="0"/>
      <w:marBottom w:val="0"/>
      <w:divBdr>
        <w:top w:val="none" w:sz="0" w:space="0" w:color="auto"/>
        <w:left w:val="none" w:sz="0" w:space="0" w:color="auto"/>
        <w:bottom w:val="none" w:sz="0" w:space="0" w:color="auto"/>
        <w:right w:val="none" w:sz="0" w:space="0" w:color="auto"/>
      </w:divBdr>
      <w:divsChild>
        <w:div w:id="175195842">
          <w:marLeft w:val="0"/>
          <w:marRight w:val="0"/>
          <w:marTop w:val="0"/>
          <w:marBottom w:val="0"/>
          <w:divBdr>
            <w:top w:val="none" w:sz="0" w:space="0" w:color="auto"/>
            <w:left w:val="none" w:sz="0" w:space="0" w:color="auto"/>
            <w:bottom w:val="none" w:sz="0" w:space="0" w:color="auto"/>
            <w:right w:val="none" w:sz="0" w:space="0" w:color="auto"/>
          </w:divBdr>
        </w:div>
      </w:divsChild>
    </w:div>
    <w:div w:id="1805276005">
      <w:bodyDiv w:val="1"/>
      <w:marLeft w:val="0"/>
      <w:marRight w:val="0"/>
      <w:marTop w:val="0"/>
      <w:marBottom w:val="0"/>
      <w:divBdr>
        <w:top w:val="none" w:sz="0" w:space="0" w:color="auto"/>
        <w:left w:val="none" w:sz="0" w:space="0" w:color="auto"/>
        <w:bottom w:val="none" w:sz="0" w:space="0" w:color="auto"/>
        <w:right w:val="none" w:sz="0" w:space="0" w:color="auto"/>
      </w:divBdr>
      <w:divsChild>
        <w:div w:id="113082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portal.crowdstrike.com/s/article/Falcon-Sensor-Support" TargetMode="External"/><Relationship Id="rId13" Type="http://schemas.openxmlformats.org/officeDocument/2006/relationships/hyperlink" Target="https://supportportal.crowdstrike.com/s/article/Supported-Operating-Systems-Windows" TargetMode="External"/><Relationship Id="rId18" Type="http://schemas.openxmlformats.org/officeDocument/2006/relationships/hyperlink" Target="https://supportportal.crowdstrike.com/s/article/Supported-Operating-Systems-Windows" TargetMode="External"/><Relationship Id="rId26" Type="http://schemas.openxmlformats.org/officeDocument/2006/relationships/hyperlink" Target="https://supportportal.crowdstrike.com/s/article/Release-Notes-Support-for-ARM64-based-hosts-running-Windows-11" TargetMode="External"/><Relationship Id="rId3" Type="http://schemas.openxmlformats.org/officeDocument/2006/relationships/settings" Target="settings.xml"/><Relationship Id="rId21" Type="http://schemas.openxmlformats.org/officeDocument/2006/relationships/hyperlink" Target="https://supportportal.crowdstrike.com/s/article/Supported-Operating-Systems-Windows" TargetMode="External"/><Relationship Id="rId7" Type="http://schemas.openxmlformats.org/officeDocument/2006/relationships/hyperlink" Target="https://supportportal.crowdstrike.com/s/article/Supported-Operating-Systems-Windows" TargetMode="External"/><Relationship Id="rId12" Type="http://schemas.openxmlformats.org/officeDocument/2006/relationships/hyperlink" Target="https://supportportal.crowdstrike.com/s/article/Supported-Operating-Systems-Windows" TargetMode="External"/><Relationship Id="rId17" Type="http://schemas.openxmlformats.org/officeDocument/2006/relationships/hyperlink" Target="https://supportportal.crowdstrike.com/s/article/Supported-Operating-Systems-Windows" TargetMode="External"/><Relationship Id="rId25" Type="http://schemas.openxmlformats.org/officeDocument/2006/relationships/hyperlink" Target="https://supportportal.crowdstrike.com/s/article/Release-Notes-Support-for-ARM64-based-hosts-running-Windows-10" TargetMode="External"/><Relationship Id="rId2" Type="http://schemas.openxmlformats.org/officeDocument/2006/relationships/styles" Target="styles.xml"/><Relationship Id="rId16" Type="http://schemas.openxmlformats.org/officeDocument/2006/relationships/hyperlink" Target="https://supportportal.crowdstrike.com/s/article/Tech-Alert-End-of-OS-Support-Windows-11-v21H2" TargetMode="External"/><Relationship Id="rId20" Type="http://schemas.openxmlformats.org/officeDocument/2006/relationships/hyperlink" Target="https://supportportal.crowdstrike.com/s/article/Supported-Operating-Systems-Windows" TargetMode="External"/><Relationship Id="rId29" Type="http://schemas.openxmlformats.org/officeDocument/2006/relationships/hyperlink" Target="https://supportportal.crowdstrike.com/s/article/Supported-Operating-Systems-Windows" TargetMode="External"/><Relationship Id="rId1" Type="http://schemas.openxmlformats.org/officeDocument/2006/relationships/numbering" Target="numbering.xml"/><Relationship Id="rId6" Type="http://schemas.openxmlformats.org/officeDocument/2006/relationships/hyperlink" Target="https://supportportal.crowdstrike.com/s/article/Supported-Operating-Systems-Windows" TargetMode="External"/><Relationship Id="rId11" Type="http://schemas.openxmlformats.org/officeDocument/2006/relationships/hyperlink" Target="https://supportportal.crowdstrike.com/s/article/Supported-Operating-Systems-Windows" TargetMode="External"/><Relationship Id="rId24" Type="http://schemas.openxmlformats.org/officeDocument/2006/relationships/hyperlink" Target="https://supportportal.crowdstrike.com/s/article/Release-Notes-Support-for-ARM64-based-hosts-running-Windows-11" TargetMode="External"/><Relationship Id="rId5" Type="http://schemas.openxmlformats.org/officeDocument/2006/relationships/hyperlink" Target="https://supportportal.crowdstrike.com/s/article/Falcon-Sensor-Support" TargetMode="External"/><Relationship Id="rId15" Type="http://schemas.openxmlformats.org/officeDocument/2006/relationships/hyperlink" Target="https://supportportal.crowdstrike.com/s/article/Supported-Operating-Systems-Windows" TargetMode="External"/><Relationship Id="rId23" Type="http://schemas.openxmlformats.org/officeDocument/2006/relationships/hyperlink" Target="https://supportportal.crowdstrike.com/s/article/Supported-Operating-Systems-Windows" TargetMode="External"/><Relationship Id="rId28" Type="http://schemas.openxmlformats.org/officeDocument/2006/relationships/hyperlink" Target="https://supportportal.crowdstrike.com/s/article/ka16T000000wxiWQAQ" TargetMode="External"/><Relationship Id="rId10" Type="http://schemas.openxmlformats.org/officeDocument/2006/relationships/hyperlink" Target="https://supportportal.crowdstrike.com/s/article/Supported-Operating-Systems-Windows" TargetMode="External"/><Relationship Id="rId19" Type="http://schemas.openxmlformats.org/officeDocument/2006/relationships/hyperlink" Target="https://supportportal.crowdstrike.com/s/article/Supported-Operating-Systems-Windo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portal.crowdstrike.com/s/article/Supported-Operating-Systems-Windows" TargetMode="External"/><Relationship Id="rId14" Type="http://schemas.openxmlformats.org/officeDocument/2006/relationships/hyperlink" Target="https://supportportal.crowdstrike.com/s/article/Supported-Operating-Systems-Windows" TargetMode="External"/><Relationship Id="rId22" Type="http://schemas.openxmlformats.org/officeDocument/2006/relationships/hyperlink" Target="https://supportportal.crowdstrike.com/s/article/Supported-Operating-Systems-Windows" TargetMode="External"/><Relationship Id="rId27" Type="http://schemas.openxmlformats.org/officeDocument/2006/relationships/hyperlink" Target="https://supportportal.crowdstrike.com/s/article/Release-Notes-Support-for-ARM64-based-hosts-running-Windows-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Gachoka</dc:creator>
  <cp:keywords/>
  <dc:description/>
  <cp:lastModifiedBy>Julius Gachoka</cp:lastModifiedBy>
  <cp:revision>1</cp:revision>
  <dcterms:created xsi:type="dcterms:W3CDTF">2025-02-17T14:00:00Z</dcterms:created>
  <dcterms:modified xsi:type="dcterms:W3CDTF">2025-02-17T14:01:00Z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963fdd-c2f6-4414-9cf3-453430931804_Enabled">
    <vt:lpwstr>true</vt:lpwstr>
  </property>
  <property fmtid="{D5CDD505-2E9C-101B-9397-08002B2CF9AE}" pid="3" name="MSIP_Label_27963fdd-c2f6-4414-9cf3-453430931804_SetDate">
    <vt:lpwstr>2025-02-17T14:00:43Z</vt:lpwstr>
  </property>
  <property fmtid="{D5CDD505-2E9C-101B-9397-08002B2CF9AE}" pid="4" name="MSIP_Label_27963fdd-c2f6-4414-9cf3-453430931804_Method">
    <vt:lpwstr>Standard</vt:lpwstr>
  </property>
  <property fmtid="{D5CDD505-2E9C-101B-9397-08002B2CF9AE}" pid="5" name="MSIP_Label_27963fdd-c2f6-4414-9cf3-453430931804_Name">
    <vt:lpwstr>None</vt:lpwstr>
  </property>
  <property fmtid="{D5CDD505-2E9C-101B-9397-08002B2CF9AE}" pid="6" name="MSIP_Label_27963fdd-c2f6-4414-9cf3-453430931804_SiteId">
    <vt:lpwstr>fe3cf4ea-a68e-4f54-b968-50e80b84f4a7</vt:lpwstr>
  </property>
  <property fmtid="{D5CDD505-2E9C-101B-9397-08002B2CF9AE}" pid="7" name="MSIP_Label_27963fdd-c2f6-4414-9cf3-453430931804_ActionId">
    <vt:lpwstr>f9a4f975-dcae-48c6-97f2-abd78f4dd1ca</vt:lpwstr>
  </property>
  <property fmtid="{D5CDD505-2E9C-101B-9397-08002B2CF9AE}" pid="8" name="MSIP_Label_27963fdd-c2f6-4414-9cf3-453430931804_ContentBits">
    <vt:lpwstr>0</vt:lpwstr>
  </property>
  <property fmtid="{D5CDD505-2E9C-101B-9397-08002B2CF9AE}" pid="9" name="MSIP_Label_27963fdd-c2f6-4414-9cf3-453430931804_Tag">
    <vt:lpwstr>10, 3, 0, 1</vt:lpwstr>
  </property>
</Properties>
</file>